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B3" w:rsidRPr="004175B3" w:rsidRDefault="004175B3" w:rsidP="004175B3">
      <w:pPr>
        <w:rPr>
          <w:noProof/>
          <w:lang w:eastAsia="pt-BR"/>
        </w:rPr>
      </w:pPr>
      <w:r w:rsidRPr="004175B3">
        <w:rPr>
          <w:noProof/>
          <w:lang w:eastAsia="pt-BR"/>
        </w:rPr>
        <w:t>O CONDESUS Quarta Colonia abre vaga para: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 - Estagiário para atendimento ao público na Mostra Paleontológica do CAPPA. Este será sempre acompanhado de estudantes de nível superior contratados pela UFSM. 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Nível de instrução desejado</w:t>
      </w:r>
      <w:r w:rsidRPr="004175B3">
        <w:rPr>
          <w:color w:val="000000"/>
        </w:rPr>
        <w:t>: estudante regularmente matriculado no curso de graduação em Ciências Biológicas ou pós-graduação em Biodiversidade Animal.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Setor em que o estagiário irá atuar</w:t>
      </w:r>
      <w:r w:rsidRPr="004175B3">
        <w:rPr>
          <w:color w:val="000000"/>
        </w:rPr>
        <w:t xml:space="preserve">: Receber visitantes no CAPPA, Centro de Apoio à Pesquisa Paleontológica da Quarta Colônia. Rua Maximiliano </w:t>
      </w:r>
      <w:proofErr w:type="spellStart"/>
      <w:r w:rsidRPr="004175B3">
        <w:rPr>
          <w:color w:val="000000"/>
        </w:rPr>
        <w:t>Vizzotto</w:t>
      </w:r>
      <w:proofErr w:type="spellEnd"/>
      <w:r w:rsidRPr="004175B3">
        <w:rPr>
          <w:color w:val="000000"/>
        </w:rPr>
        <w:t xml:space="preserve">, 598, São João do </w:t>
      </w:r>
      <w:proofErr w:type="spellStart"/>
      <w:r w:rsidRPr="004175B3">
        <w:rPr>
          <w:color w:val="000000"/>
        </w:rPr>
        <w:t>Polêsine</w:t>
      </w:r>
      <w:proofErr w:type="spellEnd"/>
      <w:r w:rsidRPr="004175B3">
        <w:rPr>
          <w:color w:val="000000"/>
        </w:rPr>
        <w:t>, 97230-000.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Sexo</w:t>
      </w:r>
      <w:r w:rsidRPr="004175B3">
        <w:rPr>
          <w:color w:val="000000"/>
        </w:rPr>
        <w:t xml:space="preserve">: Ambos. 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b/>
          <w:color w:val="000000"/>
        </w:rPr>
        <w:t>- Valor da bolsa auxílio</w:t>
      </w:r>
      <w:r w:rsidRPr="004175B3">
        <w:rPr>
          <w:color w:val="000000"/>
        </w:rPr>
        <w:t>: R$ 10,00 a hora.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Horas Semanais</w:t>
      </w:r>
      <w:r>
        <w:rPr>
          <w:color w:val="000000"/>
        </w:rPr>
        <w:t>: até 12</w:t>
      </w:r>
      <w:r w:rsidRPr="004175B3">
        <w:rPr>
          <w:color w:val="000000"/>
        </w:rPr>
        <w:t>h semanais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Horário de estágio</w:t>
      </w:r>
      <w:r w:rsidRPr="004175B3">
        <w:rPr>
          <w:color w:val="000000"/>
        </w:rPr>
        <w:t xml:space="preserve">: </w:t>
      </w:r>
      <w:r>
        <w:t>das 9h às 11hs</w:t>
      </w:r>
      <w:r w:rsidRPr="004175B3">
        <w:t>30</w:t>
      </w:r>
      <w:r>
        <w:t>min</w:t>
      </w:r>
      <w:r w:rsidRPr="004175B3">
        <w:t xml:space="preserve"> e das 13</w:t>
      </w:r>
      <w:r>
        <w:t xml:space="preserve">hs30mim </w:t>
      </w:r>
      <w:r w:rsidRPr="004175B3">
        <w:t>às 17h</w:t>
      </w:r>
      <w:r>
        <w:t>s</w:t>
      </w:r>
      <w:r w:rsidRPr="004175B3">
        <w:rPr>
          <w:color w:val="000000"/>
        </w:rPr>
        <w:t xml:space="preserve">, com intervalo de almoço. 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Dias do estágio</w:t>
      </w:r>
      <w:r w:rsidRPr="004175B3">
        <w:rPr>
          <w:color w:val="000000"/>
        </w:rPr>
        <w:t xml:space="preserve">: sábados, domingos e feriados, mediante escala (ou seja, não </w:t>
      </w:r>
      <w:proofErr w:type="gramStart"/>
      <w:r w:rsidRPr="004175B3">
        <w:rPr>
          <w:color w:val="000000"/>
        </w:rPr>
        <w:t>irá trabalhar</w:t>
      </w:r>
      <w:proofErr w:type="gramEnd"/>
      <w:r w:rsidRPr="004175B3">
        <w:rPr>
          <w:color w:val="000000"/>
        </w:rPr>
        <w:t xml:space="preserve"> todos os finais de semana).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>Obs.: Caso necessário, poderão trabalhar durante a semana para complementação das horas.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 xml:space="preserve">Início das atividades: </w:t>
      </w:r>
      <w:r w:rsidRPr="004175B3">
        <w:rPr>
          <w:color w:val="000000"/>
        </w:rPr>
        <w:t>somente após conclusão da greve dos servidores da UFSM, quando as atividades serão normalizadas.</w:t>
      </w:r>
      <w:bookmarkStart w:id="0" w:name="_GoBack"/>
      <w:bookmarkEnd w:id="0"/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Datas das entrevistas</w:t>
      </w:r>
      <w:r w:rsidRPr="004175B3">
        <w:rPr>
          <w:color w:val="000000"/>
        </w:rPr>
        <w:t xml:space="preserve">: a combinar. Formato online (via Google </w:t>
      </w:r>
      <w:proofErr w:type="spellStart"/>
      <w:r w:rsidRPr="004175B3">
        <w:rPr>
          <w:color w:val="000000"/>
        </w:rPr>
        <w:t>Meet</w:t>
      </w:r>
      <w:proofErr w:type="spellEnd"/>
      <w:r w:rsidRPr="004175B3">
        <w:rPr>
          <w:color w:val="000000"/>
        </w:rPr>
        <w:t>).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Horário da entrevista</w:t>
      </w:r>
      <w:r w:rsidRPr="004175B3">
        <w:rPr>
          <w:color w:val="000000"/>
        </w:rPr>
        <w:t xml:space="preserve">: a definir </w:t>
      </w:r>
    </w:p>
    <w:p w:rsidR="004175B3" w:rsidRPr="004175B3" w:rsidRDefault="004175B3" w:rsidP="004175B3">
      <w:pPr>
        <w:spacing w:line="360" w:lineRule="auto"/>
        <w:jc w:val="both"/>
        <w:rPr>
          <w:color w:val="000000"/>
        </w:rPr>
      </w:pPr>
      <w:r w:rsidRPr="004175B3">
        <w:rPr>
          <w:color w:val="000000"/>
        </w:rPr>
        <w:t xml:space="preserve">- </w:t>
      </w:r>
      <w:r w:rsidRPr="004175B3">
        <w:rPr>
          <w:b/>
          <w:color w:val="000000"/>
        </w:rPr>
        <w:t>Responsável pela entrevista:</w:t>
      </w:r>
      <w:r w:rsidRPr="004175B3">
        <w:rPr>
          <w:color w:val="000000"/>
        </w:rPr>
        <w:t xml:space="preserve"> Coordenação do CAPPA.</w:t>
      </w:r>
    </w:p>
    <w:p w:rsidR="004175B3" w:rsidRPr="004175B3" w:rsidRDefault="004175B3" w:rsidP="004175B3">
      <w:pPr>
        <w:spacing w:line="360" w:lineRule="auto"/>
        <w:jc w:val="both"/>
      </w:pPr>
      <w:r w:rsidRPr="004175B3">
        <w:t>Interessados entrar em contato:</w:t>
      </w:r>
    </w:p>
    <w:p w:rsidR="004175B3" w:rsidRPr="004175B3" w:rsidRDefault="004175B3" w:rsidP="004175B3">
      <w:pPr>
        <w:spacing w:line="360" w:lineRule="auto"/>
        <w:jc w:val="both"/>
      </w:pPr>
      <w:r w:rsidRPr="004175B3">
        <w:t xml:space="preserve">CONDESUS: </w:t>
      </w:r>
      <w:hyperlink r:id="rId5" w:history="1">
        <w:r w:rsidRPr="004175B3">
          <w:rPr>
            <w:rStyle w:val="Hyperlink"/>
            <w:b/>
          </w:rPr>
          <w:t>condesus@condesusquartacolonia.com.br</w:t>
        </w:r>
      </w:hyperlink>
      <w:r w:rsidRPr="004175B3">
        <w:t xml:space="preserve"> – 55.3269-1022 – 55.991682472.</w:t>
      </w:r>
    </w:p>
    <w:p w:rsidR="004175B3" w:rsidRPr="004175B3" w:rsidRDefault="004175B3" w:rsidP="004175B3">
      <w:pPr>
        <w:spacing w:line="360" w:lineRule="auto"/>
        <w:jc w:val="both"/>
        <w:rPr>
          <w:b/>
        </w:rPr>
      </w:pPr>
      <w:r w:rsidRPr="004175B3">
        <w:rPr>
          <w:b/>
        </w:rPr>
        <w:t>Inscrições de 23 a 30 de abril de 2024.</w:t>
      </w:r>
    </w:p>
    <w:p w:rsidR="004175B3" w:rsidRPr="004175B3" w:rsidRDefault="004175B3" w:rsidP="004175B3">
      <w:pPr>
        <w:spacing w:line="360" w:lineRule="auto"/>
        <w:jc w:val="both"/>
      </w:pPr>
    </w:p>
    <w:p w:rsidR="004175B3" w:rsidRDefault="004175B3" w:rsidP="004175B3">
      <w:pPr>
        <w:spacing w:line="360" w:lineRule="auto"/>
        <w:jc w:val="both"/>
        <w:rPr>
          <w:b/>
        </w:rPr>
      </w:pPr>
      <w:r w:rsidRPr="004175B3">
        <w:rPr>
          <w:b/>
        </w:rPr>
        <w:t xml:space="preserve">A GESTÃO DO ESTAGIO será realizado pela empresa FUTURA ESTAGIOS - </w:t>
      </w:r>
      <w:proofErr w:type="gramStart"/>
      <w:r w:rsidRPr="004175B3">
        <w:rPr>
          <w:b/>
        </w:rPr>
        <w:t>https</w:t>
      </w:r>
      <w:proofErr w:type="gramEnd"/>
      <w:r w:rsidRPr="004175B3">
        <w:rPr>
          <w:b/>
        </w:rPr>
        <w:t xml:space="preserve">://www.futuraestagios.com.br. </w:t>
      </w:r>
    </w:p>
    <w:p w:rsidR="004175B3" w:rsidRDefault="004175B3" w:rsidP="004175B3">
      <w:pPr>
        <w:spacing w:line="360" w:lineRule="auto"/>
        <w:jc w:val="both"/>
        <w:rPr>
          <w:b/>
        </w:rPr>
      </w:pPr>
    </w:p>
    <w:p w:rsidR="004175B3" w:rsidRPr="004175B3" w:rsidRDefault="004175B3" w:rsidP="004175B3">
      <w:pPr>
        <w:spacing w:line="360" w:lineRule="auto"/>
        <w:jc w:val="both"/>
        <w:rPr>
          <w:b/>
        </w:rPr>
      </w:pPr>
    </w:p>
    <w:p w:rsidR="004175B3" w:rsidRPr="004175B3" w:rsidRDefault="004175B3" w:rsidP="004175B3">
      <w:pPr>
        <w:pStyle w:val="normal0"/>
        <w:jc w:val="center"/>
        <w:rPr>
          <w:sz w:val="24"/>
          <w:szCs w:val="24"/>
        </w:rPr>
      </w:pPr>
      <w:r w:rsidRPr="004175B3">
        <w:rPr>
          <w:b/>
          <w:sz w:val="24"/>
          <w:szCs w:val="24"/>
          <w:u w:val="single"/>
        </w:rPr>
        <w:t xml:space="preserve">CONDESUS </w:t>
      </w:r>
      <w:proofErr w:type="spellStart"/>
      <w:r w:rsidRPr="004175B3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>eleçiona</w:t>
      </w:r>
      <w:proofErr w:type="spellEnd"/>
      <w:r w:rsidRPr="004175B3">
        <w:rPr>
          <w:b/>
          <w:sz w:val="24"/>
          <w:szCs w:val="24"/>
          <w:u w:val="single"/>
        </w:rPr>
        <w:t xml:space="preserve"> estagiários para atuar no CAPPA/UFSM </w:t>
      </w: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  <w:r w:rsidRPr="004175B3">
        <w:rPr>
          <w:b/>
          <w:sz w:val="24"/>
          <w:szCs w:val="24"/>
        </w:rPr>
        <w:t xml:space="preserve">Objeto: </w:t>
      </w:r>
      <w:r w:rsidRPr="004175B3">
        <w:rPr>
          <w:sz w:val="24"/>
          <w:szCs w:val="24"/>
        </w:rPr>
        <w:t xml:space="preserve">Seleção de estagiários (02 vagas) para atuar no CAPPA/UFSM – Centro de Apoio à Pesquisa Paleontológica da Quarta Colônia, em São João do </w:t>
      </w:r>
      <w:proofErr w:type="spellStart"/>
      <w:r w:rsidRPr="004175B3">
        <w:rPr>
          <w:sz w:val="24"/>
          <w:szCs w:val="24"/>
        </w:rPr>
        <w:t>Polêsine</w:t>
      </w:r>
      <w:proofErr w:type="spellEnd"/>
      <w:r w:rsidRPr="004175B3">
        <w:rPr>
          <w:sz w:val="24"/>
          <w:szCs w:val="24"/>
        </w:rPr>
        <w:t xml:space="preserve">/RS. </w:t>
      </w: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  <w:r w:rsidRPr="004175B3">
        <w:rPr>
          <w:sz w:val="24"/>
          <w:szCs w:val="24"/>
        </w:rPr>
        <w:lastRenderedPageBreak/>
        <w:t>Os alunos (as) devem estar regularmente matriculados em curso de graduação em</w:t>
      </w:r>
      <w:r w:rsidRPr="004175B3">
        <w:rPr>
          <w:b/>
          <w:sz w:val="24"/>
          <w:szCs w:val="24"/>
        </w:rPr>
        <w:t xml:space="preserve"> Ciências Biológicas</w:t>
      </w:r>
      <w:r w:rsidRPr="004175B3">
        <w:rPr>
          <w:sz w:val="24"/>
          <w:szCs w:val="24"/>
        </w:rPr>
        <w:t xml:space="preserve"> ou </w:t>
      </w:r>
      <w:r w:rsidRPr="004175B3">
        <w:rPr>
          <w:b/>
          <w:sz w:val="24"/>
          <w:szCs w:val="24"/>
        </w:rPr>
        <w:t>Geografia</w:t>
      </w:r>
      <w:r w:rsidRPr="004175B3">
        <w:rPr>
          <w:sz w:val="24"/>
          <w:szCs w:val="24"/>
        </w:rPr>
        <w:t xml:space="preserve">, ou pós-graduação no </w:t>
      </w:r>
      <w:r w:rsidRPr="004175B3">
        <w:rPr>
          <w:b/>
          <w:sz w:val="24"/>
          <w:szCs w:val="24"/>
        </w:rPr>
        <w:t>Programa de Pós-Graduação em Biodiversidade Animal (PPGBA)</w:t>
      </w:r>
      <w:r w:rsidRPr="004175B3">
        <w:rPr>
          <w:sz w:val="24"/>
          <w:szCs w:val="24"/>
        </w:rPr>
        <w:t>.</w:t>
      </w:r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  <w:r w:rsidRPr="004175B3">
        <w:rPr>
          <w:b/>
          <w:sz w:val="24"/>
          <w:szCs w:val="24"/>
        </w:rPr>
        <w:t xml:space="preserve">Inscrições: </w:t>
      </w:r>
      <w:r w:rsidRPr="004175B3">
        <w:rPr>
          <w:sz w:val="24"/>
          <w:szCs w:val="24"/>
        </w:rPr>
        <w:t xml:space="preserve">Para inscrição, o candidato deverá enviar e-mail para </w:t>
      </w:r>
      <w:hyperlink r:id="rId6" w:history="1">
        <w:r w:rsidRPr="004175B3">
          <w:rPr>
            <w:rStyle w:val="Hyperlink"/>
            <w:b/>
            <w:sz w:val="24"/>
            <w:szCs w:val="24"/>
          </w:rPr>
          <w:t>condesus@condesusquartacolonia.com.br</w:t>
        </w:r>
      </w:hyperlink>
      <w:r w:rsidRPr="004175B3">
        <w:rPr>
          <w:sz w:val="24"/>
          <w:szCs w:val="24"/>
        </w:rPr>
        <w:t>, com assunto “</w:t>
      </w:r>
      <w:r w:rsidRPr="004175B3">
        <w:rPr>
          <w:b/>
          <w:sz w:val="24"/>
          <w:szCs w:val="24"/>
          <w:u w:val="single"/>
        </w:rPr>
        <w:t>interesse em vaga</w:t>
      </w:r>
      <w:r w:rsidRPr="004175B3">
        <w:rPr>
          <w:sz w:val="24"/>
          <w:szCs w:val="24"/>
        </w:rPr>
        <w:t>” informando os seguintes dados no corpo do e-mail:</w:t>
      </w:r>
    </w:p>
    <w:p w:rsidR="004175B3" w:rsidRPr="004175B3" w:rsidRDefault="004175B3" w:rsidP="004175B3">
      <w:pPr>
        <w:pStyle w:val="normal0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>Nome completo;</w:t>
      </w:r>
    </w:p>
    <w:p w:rsidR="004175B3" w:rsidRPr="004175B3" w:rsidRDefault="004175B3" w:rsidP="004175B3">
      <w:pPr>
        <w:pStyle w:val="normal0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>Telefone;</w:t>
      </w:r>
    </w:p>
    <w:p w:rsidR="004175B3" w:rsidRPr="004175B3" w:rsidRDefault="004175B3" w:rsidP="004175B3">
      <w:pPr>
        <w:pStyle w:val="normal0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>Curso;</w:t>
      </w:r>
    </w:p>
    <w:p w:rsidR="004175B3" w:rsidRPr="004175B3" w:rsidRDefault="004175B3" w:rsidP="004175B3">
      <w:pPr>
        <w:pStyle w:val="normal0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Anexar </w:t>
      </w:r>
      <w:r w:rsidRPr="004175B3">
        <w:rPr>
          <w:b/>
          <w:sz w:val="24"/>
          <w:szCs w:val="24"/>
        </w:rPr>
        <w:t>comprovante de matrícula</w:t>
      </w:r>
      <w:r w:rsidRPr="004175B3">
        <w:rPr>
          <w:sz w:val="24"/>
          <w:szCs w:val="24"/>
        </w:rPr>
        <w:t xml:space="preserve"> no curso referido, bem como </w:t>
      </w:r>
      <w:r w:rsidRPr="004175B3">
        <w:rPr>
          <w:b/>
          <w:sz w:val="24"/>
          <w:szCs w:val="24"/>
        </w:rPr>
        <w:t xml:space="preserve">currículo </w:t>
      </w:r>
      <w:proofErr w:type="spellStart"/>
      <w:proofErr w:type="gramStart"/>
      <w:r w:rsidRPr="004175B3">
        <w:rPr>
          <w:b/>
          <w:i/>
          <w:sz w:val="24"/>
          <w:szCs w:val="24"/>
        </w:rPr>
        <w:t>lattes</w:t>
      </w:r>
      <w:proofErr w:type="spellEnd"/>
      <w:proofErr w:type="gramEnd"/>
      <w:r w:rsidRPr="004175B3">
        <w:rPr>
          <w:sz w:val="24"/>
          <w:szCs w:val="24"/>
        </w:rPr>
        <w:t>.</w:t>
      </w:r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</w:p>
    <w:p w:rsidR="004175B3" w:rsidRPr="004175B3" w:rsidRDefault="004175B3" w:rsidP="004175B3">
      <w:pPr>
        <w:spacing w:line="276" w:lineRule="auto"/>
        <w:jc w:val="both"/>
        <w:rPr>
          <w:color w:val="000000"/>
        </w:rPr>
      </w:pPr>
      <w:r w:rsidRPr="004175B3">
        <w:rPr>
          <w:b/>
        </w:rPr>
        <w:t xml:space="preserve">Carga horária: </w:t>
      </w:r>
      <w:r w:rsidRPr="004175B3">
        <w:t xml:space="preserve">até 12h semanais, que devem ser executadas majoritariamente aos sábados, domingos e feriados, </w:t>
      </w:r>
      <w:proofErr w:type="gramStart"/>
      <w:r w:rsidRPr="004175B3">
        <w:t xml:space="preserve">das </w:t>
      </w:r>
      <w:proofErr w:type="spellStart"/>
      <w:r>
        <w:t>das</w:t>
      </w:r>
      <w:proofErr w:type="spellEnd"/>
      <w:proofErr w:type="gramEnd"/>
      <w:r>
        <w:t xml:space="preserve"> 9h às 11hs</w:t>
      </w:r>
      <w:r w:rsidRPr="004175B3">
        <w:t>30</w:t>
      </w:r>
      <w:r>
        <w:t>min</w:t>
      </w:r>
      <w:r w:rsidRPr="004175B3">
        <w:t xml:space="preserve"> e das 13</w:t>
      </w:r>
      <w:r>
        <w:t xml:space="preserve">hs30mim </w:t>
      </w:r>
      <w:r w:rsidRPr="004175B3">
        <w:t>às 17h</w:t>
      </w:r>
      <w:r>
        <w:t>s</w:t>
      </w:r>
      <w:r w:rsidRPr="004175B3">
        <w:rPr>
          <w:color w:val="000000"/>
        </w:rPr>
        <w:t>, com intervalo de almoço</w:t>
      </w:r>
      <w:r w:rsidRPr="004175B3">
        <w:t>, mediante escala. Pode haver compensação de horas de segunda a sexta-feira, se estritamente necessário.</w:t>
      </w:r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  <w:r w:rsidRPr="004175B3">
        <w:rPr>
          <w:b/>
          <w:sz w:val="24"/>
          <w:szCs w:val="24"/>
        </w:rPr>
        <w:t>Valor a ser pago:</w:t>
      </w:r>
      <w:r w:rsidRPr="004175B3">
        <w:rPr>
          <w:sz w:val="24"/>
          <w:szCs w:val="24"/>
        </w:rPr>
        <w:t xml:space="preserve"> R$10,00 por hora trabalhada, de acordo com Resolução nº 12/2022 do </w:t>
      </w:r>
      <w:proofErr w:type="gramStart"/>
      <w:r w:rsidRPr="004175B3">
        <w:rPr>
          <w:sz w:val="24"/>
          <w:szCs w:val="24"/>
        </w:rPr>
        <w:t>CONDESUS</w:t>
      </w:r>
      <w:proofErr w:type="gramEnd"/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  <w:r w:rsidRPr="004175B3">
        <w:rPr>
          <w:b/>
          <w:sz w:val="24"/>
          <w:szCs w:val="24"/>
        </w:rPr>
        <w:t xml:space="preserve">Vigência: </w:t>
      </w:r>
      <w:r w:rsidRPr="004175B3">
        <w:rPr>
          <w:sz w:val="24"/>
          <w:szCs w:val="24"/>
        </w:rPr>
        <w:t>01 ano.</w:t>
      </w:r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</w:p>
    <w:p w:rsidR="004175B3" w:rsidRPr="004175B3" w:rsidRDefault="004175B3" w:rsidP="004175B3">
      <w:pPr>
        <w:pStyle w:val="normal0"/>
        <w:spacing w:line="276" w:lineRule="auto"/>
        <w:jc w:val="both"/>
        <w:rPr>
          <w:sz w:val="24"/>
          <w:szCs w:val="24"/>
        </w:rPr>
      </w:pPr>
      <w:r w:rsidRPr="004175B3">
        <w:rPr>
          <w:b/>
          <w:sz w:val="24"/>
          <w:szCs w:val="24"/>
        </w:rPr>
        <w:t>Atribuições:</w:t>
      </w:r>
      <w:r w:rsidRPr="004175B3">
        <w:rPr>
          <w:sz w:val="24"/>
          <w:szCs w:val="24"/>
        </w:rPr>
        <w:t xml:space="preserve"> Atendimento a visitantes na Mostra Paleontológica Irmãos </w:t>
      </w:r>
      <w:proofErr w:type="spellStart"/>
      <w:r w:rsidRPr="004175B3">
        <w:rPr>
          <w:sz w:val="24"/>
          <w:szCs w:val="24"/>
        </w:rPr>
        <w:t>Cargnin</w:t>
      </w:r>
      <w:proofErr w:type="spellEnd"/>
      <w:r w:rsidRPr="004175B3">
        <w:rPr>
          <w:sz w:val="24"/>
          <w:szCs w:val="24"/>
        </w:rPr>
        <w:t xml:space="preserve">, do CAPPA/UFSM. O estagiário deverá discorrer sobre paleontologia durante a visita à mostra, dando ênfase aos fósseis descobertos no território do </w:t>
      </w:r>
      <w:proofErr w:type="spellStart"/>
      <w:r w:rsidRPr="004175B3">
        <w:rPr>
          <w:sz w:val="24"/>
          <w:szCs w:val="24"/>
        </w:rPr>
        <w:t>Geoparque</w:t>
      </w:r>
      <w:proofErr w:type="spellEnd"/>
      <w:r w:rsidRPr="004175B3">
        <w:rPr>
          <w:sz w:val="24"/>
          <w:szCs w:val="24"/>
        </w:rPr>
        <w:t xml:space="preserve"> Quarta Colônia. Estão em </w:t>
      </w:r>
      <w:proofErr w:type="gramStart"/>
      <w:r w:rsidRPr="004175B3">
        <w:rPr>
          <w:sz w:val="24"/>
          <w:szCs w:val="24"/>
        </w:rPr>
        <w:t>exposição fósseis originais descobertos</w:t>
      </w:r>
      <w:proofErr w:type="gramEnd"/>
      <w:r w:rsidRPr="004175B3">
        <w:rPr>
          <w:sz w:val="24"/>
          <w:szCs w:val="24"/>
        </w:rPr>
        <w:t xml:space="preserve"> no território, bem como réplicas que facilitam a compreensão a respeito da anatomia dos organismos. A explanação será aberta a questionamentos durante toda a visita, de modo que possa haver troca de experiências entre as partes. O (a) estagiário (a) receberá treinamento prévio dos paleontólogos do CAPPA/UFSM, que irão ensinar os fundamentos de paleontologia e sobre os fósseis do território.</w:t>
      </w: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  <w:r w:rsidRPr="004175B3">
        <w:rPr>
          <w:b/>
          <w:sz w:val="24"/>
          <w:szCs w:val="24"/>
        </w:rPr>
        <w:t xml:space="preserve">Critérios de seleção: </w:t>
      </w:r>
      <w:r w:rsidRPr="004175B3">
        <w:rPr>
          <w:sz w:val="24"/>
          <w:szCs w:val="24"/>
        </w:rPr>
        <w:t>Serão selecionados os dois candidatos com maior pontuação, sendo os demais alocados em cadastro reserva. A definição da pontuação se dará da seguinte forma:</w:t>
      </w: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</w:p>
    <w:p w:rsidR="004175B3" w:rsidRPr="004175B3" w:rsidRDefault="004175B3" w:rsidP="004175B3">
      <w:pPr>
        <w:pStyle w:val="normal0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Aluno de pós-graduação </w:t>
      </w:r>
      <w:r w:rsidRPr="004175B3">
        <w:rPr>
          <w:b/>
          <w:sz w:val="24"/>
          <w:szCs w:val="24"/>
        </w:rPr>
        <w:t>(3,5 pontos)</w:t>
      </w:r>
    </w:p>
    <w:p w:rsidR="004175B3" w:rsidRPr="004175B3" w:rsidRDefault="004175B3" w:rsidP="004175B3">
      <w:pPr>
        <w:pStyle w:val="normal0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Aluno de graduação </w:t>
      </w:r>
      <w:r w:rsidRPr="004175B3">
        <w:rPr>
          <w:b/>
          <w:sz w:val="24"/>
          <w:szCs w:val="24"/>
        </w:rPr>
        <w:t>(2,5 pontos)</w:t>
      </w:r>
    </w:p>
    <w:p w:rsidR="004175B3" w:rsidRPr="004175B3" w:rsidRDefault="004175B3" w:rsidP="004175B3">
      <w:pPr>
        <w:pStyle w:val="normal0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Pontuação do currículo </w:t>
      </w:r>
      <w:proofErr w:type="spellStart"/>
      <w:proofErr w:type="gramStart"/>
      <w:r w:rsidRPr="004175B3">
        <w:rPr>
          <w:i/>
          <w:sz w:val="24"/>
          <w:szCs w:val="24"/>
        </w:rPr>
        <w:t>lattes</w:t>
      </w:r>
      <w:proofErr w:type="spellEnd"/>
      <w:proofErr w:type="gramEnd"/>
      <w:r w:rsidRPr="004175B3">
        <w:rPr>
          <w:sz w:val="24"/>
          <w:szCs w:val="24"/>
        </w:rPr>
        <w:t xml:space="preserve"> </w:t>
      </w:r>
      <w:r w:rsidRPr="004175B3">
        <w:rPr>
          <w:b/>
          <w:sz w:val="24"/>
          <w:szCs w:val="24"/>
        </w:rPr>
        <w:t>(até 2,5 pontos)</w:t>
      </w:r>
      <w:r w:rsidRPr="004175B3">
        <w:rPr>
          <w:sz w:val="24"/>
          <w:szCs w:val="24"/>
        </w:rPr>
        <w:t xml:space="preserve"> </w:t>
      </w:r>
    </w:p>
    <w:p w:rsidR="004175B3" w:rsidRPr="004175B3" w:rsidRDefault="004175B3" w:rsidP="004175B3">
      <w:pPr>
        <w:pStyle w:val="normal0"/>
        <w:ind w:left="720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Artigo: </w:t>
      </w:r>
      <w:proofErr w:type="gramStart"/>
      <w:r w:rsidRPr="004175B3">
        <w:rPr>
          <w:sz w:val="24"/>
          <w:szCs w:val="24"/>
        </w:rPr>
        <w:t>6</w:t>
      </w:r>
      <w:proofErr w:type="gramEnd"/>
      <w:r w:rsidRPr="004175B3">
        <w:rPr>
          <w:sz w:val="24"/>
          <w:szCs w:val="24"/>
        </w:rPr>
        <w:t xml:space="preserve"> pontos; Capítulo de livro: 4 pontos; Resumo: 2 pontos.</w:t>
      </w:r>
    </w:p>
    <w:p w:rsidR="004175B3" w:rsidRPr="004175B3" w:rsidRDefault="004175B3" w:rsidP="004175B3">
      <w:pPr>
        <w:pStyle w:val="normal0"/>
        <w:ind w:left="720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Os candidatos serão ranqueados a partir da maior pontuação, que receberá nota 2,5. </w:t>
      </w:r>
    </w:p>
    <w:p w:rsidR="004175B3" w:rsidRPr="004175B3" w:rsidRDefault="004175B3" w:rsidP="004175B3">
      <w:pPr>
        <w:pStyle w:val="normal0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175B3">
        <w:rPr>
          <w:sz w:val="24"/>
          <w:szCs w:val="24"/>
        </w:rPr>
        <w:t>Entrevista</w:t>
      </w:r>
      <w:r w:rsidRPr="004175B3">
        <w:rPr>
          <w:b/>
          <w:sz w:val="24"/>
          <w:szCs w:val="24"/>
        </w:rPr>
        <w:t xml:space="preserve"> (até </w:t>
      </w:r>
      <w:proofErr w:type="gramStart"/>
      <w:r w:rsidRPr="004175B3">
        <w:rPr>
          <w:b/>
          <w:sz w:val="24"/>
          <w:szCs w:val="24"/>
        </w:rPr>
        <w:t>1,5 ponto</w:t>
      </w:r>
      <w:proofErr w:type="gramEnd"/>
      <w:r w:rsidRPr="004175B3">
        <w:rPr>
          <w:b/>
          <w:sz w:val="24"/>
          <w:szCs w:val="24"/>
        </w:rPr>
        <w:t>)</w:t>
      </w:r>
    </w:p>
    <w:p w:rsidR="004175B3" w:rsidRPr="004175B3" w:rsidRDefault="004175B3" w:rsidP="004175B3">
      <w:pPr>
        <w:pStyle w:val="normal0"/>
        <w:ind w:left="720"/>
        <w:jc w:val="both"/>
        <w:rPr>
          <w:b/>
          <w:sz w:val="24"/>
          <w:szCs w:val="24"/>
        </w:rPr>
      </w:pPr>
    </w:p>
    <w:p w:rsidR="004175B3" w:rsidRPr="004175B3" w:rsidRDefault="004175B3" w:rsidP="004175B3">
      <w:pPr>
        <w:pStyle w:val="normal0"/>
        <w:ind w:left="720"/>
        <w:jc w:val="both"/>
        <w:rPr>
          <w:b/>
          <w:sz w:val="24"/>
          <w:szCs w:val="24"/>
        </w:rPr>
      </w:pPr>
      <w:r w:rsidRPr="004175B3">
        <w:rPr>
          <w:b/>
          <w:sz w:val="24"/>
          <w:szCs w:val="24"/>
        </w:rPr>
        <w:t>Será feito contato para agendamento de entrevistas e posteriores comunicados.</w:t>
      </w:r>
    </w:p>
    <w:p w:rsidR="004175B3" w:rsidRPr="004175B3" w:rsidRDefault="004175B3" w:rsidP="004175B3">
      <w:pPr>
        <w:pStyle w:val="normal0"/>
        <w:jc w:val="both"/>
        <w:rPr>
          <w:b/>
          <w:sz w:val="24"/>
          <w:szCs w:val="24"/>
        </w:rPr>
      </w:pP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  <w:r w:rsidRPr="004175B3">
        <w:rPr>
          <w:sz w:val="24"/>
          <w:szCs w:val="24"/>
        </w:rPr>
        <w:t xml:space="preserve">Maiores informações podem ser obtidas através do </w:t>
      </w:r>
      <w:proofErr w:type="spellStart"/>
      <w:proofErr w:type="gramStart"/>
      <w:r w:rsidRPr="004175B3">
        <w:rPr>
          <w:sz w:val="24"/>
          <w:szCs w:val="24"/>
        </w:rPr>
        <w:t>WhatsApp</w:t>
      </w:r>
      <w:proofErr w:type="spellEnd"/>
      <w:proofErr w:type="gramEnd"/>
      <w:r w:rsidRPr="004175B3">
        <w:rPr>
          <w:sz w:val="24"/>
          <w:szCs w:val="24"/>
        </w:rPr>
        <w:t xml:space="preserve"> do CONDESUS Quarta Colônia, (55) 3269-1022, (55) 99168.2472 ou pelo e-mail </w:t>
      </w:r>
      <w:hyperlink r:id="rId7" w:history="1">
        <w:r w:rsidRPr="004175B3">
          <w:rPr>
            <w:rStyle w:val="Hyperlink"/>
            <w:sz w:val="24"/>
            <w:szCs w:val="24"/>
          </w:rPr>
          <w:t>condesus@condesusquartacolonia.com.br</w:t>
        </w:r>
      </w:hyperlink>
      <w:r w:rsidRPr="004175B3">
        <w:rPr>
          <w:sz w:val="24"/>
          <w:szCs w:val="24"/>
        </w:rPr>
        <w:t xml:space="preserve"> </w:t>
      </w:r>
    </w:p>
    <w:p w:rsidR="004175B3" w:rsidRPr="004175B3" w:rsidRDefault="004175B3" w:rsidP="004175B3">
      <w:pPr>
        <w:pStyle w:val="normal0"/>
        <w:jc w:val="both"/>
        <w:rPr>
          <w:sz w:val="24"/>
          <w:szCs w:val="24"/>
        </w:rPr>
      </w:pPr>
    </w:p>
    <w:p w:rsidR="00BC6AAA" w:rsidRPr="004175B3" w:rsidRDefault="004175B3"/>
    <w:sectPr w:rsidR="00BC6AAA" w:rsidRPr="004175B3" w:rsidSect="004806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11DC1"/>
    <w:multiLevelType w:val="multilevel"/>
    <w:tmpl w:val="36163D02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>
    <w:nsid w:val="66CE3F48"/>
    <w:multiLevelType w:val="multilevel"/>
    <w:tmpl w:val="E054B0FC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175B3"/>
    <w:rsid w:val="004175B3"/>
    <w:rsid w:val="0048066B"/>
    <w:rsid w:val="004D6D7D"/>
    <w:rsid w:val="0055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5B3"/>
    <w:pPr>
      <w:spacing w:after="0" w:line="240" w:lineRule="auto"/>
      <w:ind w:left="170" w:right="170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4175B3"/>
    <w:rPr>
      <w:color w:val="0000FF" w:themeColor="hyperlink"/>
      <w:u w:val="single"/>
    </w:rPr>
  </w:style>
  <w:style w:type="paragraph" w:customStyle="1" w:styleId="normal0">
    <w:name w:val="normal"/>
    <w:rsid w:val="0041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desus@condesusquartacoloni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esus@condesusquartacolonia.com.br" TargetMode="External"/><Relationship Id="rId5" Type="http://schemas.openxmlformats.org/officeDocument/2006/relationships/hyperlink" Target="mailto:condesus@condesusquartacolonia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655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2</cp:revision>
  <dcterms:created xsi:type="dcterms:W3CDTF">2024-04-23T20:08:00Z</dcterms:created>
  <dcterms:modified xsi:type="dcterms:W3CDTF">2024-04-23T20:20:00Z</dcterms:modified>
</cp:coreProperties>
</file>