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D7" w:rsidRDefault="00F85ED7">
      <w:pPr>
        <w:pStyle w:val="normal0"/>
        <w:ind w:firstLine="170"/>
      </w:pPr>
    </w:p>
    <w:tbl>
      <w:tblPr>
        <w:tblStyle w:val="a2"/>
        <w:tblW w:w="948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9486"/>
      </w:tblGrid>
      <w:tr w:rsidR="00F85ED7">
        <w:tc>
          <w:tcPr>
            <w:tcW w:w="94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F85ED7" w:rsidRDefault="00BA4F1D">
            <w:pPr>
              <w:pStyle w:val="normal0"/>
              <w:spacing w:line="276" w:lineRule="auto"/>
              <w:ind w:firstLine="17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Uso exclusivo do Setor de Compras e Licitações</w:t>
            </w:r>
          </w:p>
          <w:p w:rsidR="00F85ED7" w:rsidRDefault="00BA4F1D">
            <w:pPr>
              <w:pStyle w:val="normal0"/>
              <w:spacing w:line="276" w:lineRule="auto"/>
              <w:ind w:firstLine="17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Estudo Técnico Preliminar - ETP</w:t>
            </w:r>
          </w:p>
          <w:p w:rsidR="00F85ED7" w:rsidRDefault="00BA4F1D">
            <w:pPr>
              <w:pStyle w:val="normal0"/>
              <w:spacing w:line="276" w:lineRule="auto"/>
              <w:ind w:firstLine="17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Dispensa de Licitação nº 04/2026 – Processo nº 04/2026</w:t>
            </w:r>
          </w:p>
          <w:p w:rsidR="00F85ED7" w:rsidRDefault="00F85ED7">
            <w:pPr>
              <w:pStyle w:val="normal0"/>
              <w:ind w:firstLine="170"/>
              <w:rPr>
                <w:sz w:val="20"/>
                <w:szCs w:val="20"/>
              </w:rPr>
            </w:pPr>
          </w:p>
        </w:tc>
      </w:tr>
    </w:tbl>
    <w:p w:rsidR="00F85ED7" w:rsidRDefault="00F85ED7">
      <w:pPr>
        <w:pStyle w:val="normal0"/>
        <w:spacing w:line="360" w:lineRule="auto"/>
        <w:ind w:firstLine="170"/>
        <w:jc w:val="both"/>
        <w:rPr>
          <w:sz w:val="20"/>
          <w:szCs w:val="20"/>
        </w:rPr>
      </w:pPr>
    </w:p>
    <w:p w:rsidR="00F85ED7" w:rsidRDefault="00BA4F1D">
      <w:pPr>
        <w:pStyle w:val="normal0"/>
        <w:spacing w:line="360" w:lineRule="auto"/>
        <w:ind w:firstLine="17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1. ORIGEM DA DEMANDA</w:t>
      </w:r>
    </w:p>
    <w:p w:rsidR="00F85ED7" w:rsidRDefault="00BA4F1D">
      <w:pPr>
        <w:pStyle w:val="normal0"/>
        <w:spacing w:line="360" w:lineRule="auto"/>
        <w:ind w:firstLine="17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(  </w:t>
      </w:r>
      <w:proofErr w:type="gramEnd"/>
      <w:r>
        <w:rPr>
          <w:sz w:val="20"/>
          <w:szCs w:val="20"/>
        </w:rPr>
        <w:t>) Secretaria Executiva</w:t>
      </w:r>
    </w:p>
    <w:p w:rsidR="00F85ED7" w:rsidRDefault="00BA4F1D">
      <w:pPr>
        <w:pStyle w:val="normal0"/>
        <w:spacing w:line="360" w:lineRule="auto"/>
        <w:ind w:firstLine="17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( </w:t>
      </w:r>
      <w:proofErr w:type="gramEnd"/>
      <w:r>
        <w:rPr>
          <w:sz w:val="20"/>
          <w:szCs w:val="20"/>
        </w:rPr>
        <w:t xml:space="preserve">x ) Quarta Colônia  </w:t>
      </w:r>
      <w:proofErr w:type="spellStart"/>
      <w:r>
        <w:rPr>
          <w:sz w:val="20"/>
          <w:szCs w:val="20"/>
        </w:rPr>
        <w:t>Geoparque</w:t>
      </w:r>
      <w:proofErr w:type="spellEnd"/>
      <w:r>
        <w:rPr>
          <w:sz w:val="20"/>
          <w:szCs w:val="20"/>
        </w:rPr>
        <w:t xml:space="preserve"> UNESCO</w:t>
      </w:r>
    </w:p>
    <w:p w:rsidR="00F85ED7" w:rsidRDefault="00F85ED7">
      <w:pPr>
        <w:pStyle w:val="normal0"/>
        <w:spacing w:line="360" w:lineRule="auto"/>
        <w:ind w:left="0"/>
        <w:jc w:val="both"/>
        <w:rPr>
          <w:sz w:val="20"/>
          <w:szCs w:val="20"/>
        </w:rPr>
      </w:pPr>
    </w:p>
    <w:p w:rsidR="00F85ED7" w:rsidRDefault="00BA4F1D">
      <w:pPr>
        <w:pStyle w:val="normal0"/>
        <w:spacing w:line="360" w:lineRule="auto"/>
        <w:ind w:left="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2. DESCRIÇÃO DA NECESSIDADE</w:t>
      </w:r>
    </w:p>
    <w:p w:rsidR="00F85ED7" w:rsidRDefault="00BA4F1D">
      <w:pPr>
        <w:pStyle w:val="normal0"/>
        <w:spacing w:line="360" w:lineRule="auto"/>
        <w:ind w:left="0"/>
        <w:jc w:val="both"/>
        <w:rPr>
          <w:sz w:val="20"/>
          <w:szCs w:val="20"/>
        </w:rPr>
      </w:pPr>
      <w:proofErr w:type="gramStart"/>
      <w:r>
        <w:rPr>
          <w:b/>
          <w:bCs/>
          <w:sz w:val="20"/>
          <w:szCs w:val="20"/>
        </w:rPr>
        <w:t>2.1 Objeto</w:t>
      </w:r>
      <w:proofErr w:type="gramEnd"/>
      <w:r>
        <w:rPr>
          <w:b/>
          <w:bCs/>
          <w:sz w:val="20"/>
          <w:szCs w:val="20"/>
        </w:rPr>
        <w:t xml:space="preserve"> de Contratação:</w:t>
      </w:r>
      <w:r>
        <w:rPr>
          <w:sz w:val="20"/>
          <w:szCs w:val="20"/>
        </w:rPr>
        <w:t xml:space="preserve"> Constitui objeto deste Estudo Técnico Preliminar – ETP, a compra de passagens aéreas de Brasil a Grécia; Grécia a Portugal e Portugal a Brasil para participação no Curso Internacional sobre </w:t>
      </w:r>
      <w:proofErr w:type="spellStart"/>
      <w:r>
        <w:rPr>
          <w:sz w:val="20"/>
          <w:szCs w:val="20"/>
        </w:rPr>
        <w:t>Geoparques</w:t>
      </w:r>
      <w:proofErr w:type="spellEnd"/>
      <w:r>
        <w:rPr>
          <w:sz w:val="20"/>
          <w:szCs w:val="20"/>
        </w:rPr>
        <w:t xml:space="preserve"> Mundiais da UNESCO, ofertado pela UNESCO e pela Rede de </w:t>
      </w:r>
      <w:proofErr w:type="spellStart"/>
      <w:r>
        <w:rPr>
          <w:sz w:val="20"/>
          <w:szCs w:val="20"/>
        </w:rPr>
        <w:t>Geoparques</w:t>
      </w:r>
      <w:proofErr w:type="spellEnd"/>
      <w:r>
        <w:rPr>
          <w:sz w:val="20"/>
          <w:szCs w:val="20"/>
        </w:rPr>
        <w:t xml:space="preserve"> Mundiais (GGN) entre os dias 15 e 25 de junho e participação no II Fórum de </w:t>
      </w:r>
      <w:proofErr w:type="spellStart"/>
      <w:r>
        <w:rPr>
          <w:sz w:val="20"/>
          <w:szCs w:val="20"/>
        </w:rPr>
        <w:t>Geoparques</w:t>
      </w:r>
      <w:proofErr w:type="spellEnd"/>
      <w:r>
        <w:rPr>
          <w:sz w:val="20"/>
          <w:szCs w:val="20"/>
        </w:rPr>
        <w:t xml:space="preserve"> Mundiais da UNESCO da Comunidade dos Países de Língua Portuguesa entre os dias 27 e 30 de maio no </w:t>
      </w:r>
      <w:proofErr w:type="spellStart"/>
      <w:r>
        <w:rPr>
          <w:sz w:val="20"/>
          <w:szCs w:val="20"/>
        </w:rPr>
        <w:t>Arouca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Geoparque</w:t>
      </w:r>
      <w:proofErr w:type="spellEnd"/>
      <w:r>
        <w:rPr>
          <w:sz w:val="20"/>
          <w:szCs w:val="20"/>
        </w:rPr>
        <w:t xml:space="preserve"> Mundial da UNESCO. Data de ida: 13 de maio. Data de retorno: 31 de maio.</w:t>
      </w:r>
    </w:p>
    <w:p w:rsidR="00F85ED7" w:rsidRPr="00BA4F1D" w:rsidRDefault="00BA4F1D">
      <w:pPr>
        <w:pStyle w:val="normal0"/>
        <w:spacing w:line="360" w:lineRule="auto"/>
        <w:ind w:left="0"/>
        <w:jc w:val="both"/>
      </w:pPr>
      <w:proofErr w:type="gramStart"/>
      <w:r>
        <w:rPr>
          <w:b/>
          <w:bCs/>
          <w:sz w:val="20"/>
          <w:szCs w:val="20"/>
        </w:rPr>
        <w:t>2.2 Problema</w:t>
      </w:r>
      <w:proofErr w:type="gramEnd"/>
      <w:r>
        <w:rPr>
          <w:b/>
          <w:bCs/>
          <w:sz w:val="20"/>
          <w:szCs w:val="20"/>
        </w:rPr>
        <w:t xml:space="preserve"> a ser resolvido frente ao interesse público: </w:t>
      </w:r>
      <w:r>
        <w:rPr>
          <w:sz w:val="20"/>
          <w:szCs w:val="20"/>
        </w:rPr>
        <w:t xml:space="preserve">A participação no Curso Internacional sobre </w:t>
      </w:r>
      <w:proofErr w:type="spellStart"/>
      <w:r>
        <w:rPr>
          <w:sz w:val="20"/>
          <w:szCs w:val="20"/>
        </w:rPr>
        <w:t>Geoparques</w:t>
      </w:r>
      <w:proofErr w:type="spellEnd"/>
      <w:r>
        <w:rPr>
          <w:sz w:val="20"/>
          <w:szCs w:val="20"/>
        </w:rPr>
        <w:t xml:space="preserve"> Mundiais da UNESCO e no II Fórum de </w:t>
      </w:r>
      <w:proofErr w:type="spellStart"/>
      <w:r>
        <w:rPr>
          <w:sz w:val="20"/>
          <w:szCs w:val="20"/>
        </w:rPr>
        <w:t>Geoparques</w:t>
      </w:r>
      <w:proofErr w:type="spellEnd"/>
      <w:r>
        <w:rPr>
          <w:sz w:val="20"/>
          <w:szCs w:val="20"/>
        </w:rPr>
        <w:t xml:space="preserve"> Mundiais da UNESCO da Comunidade dos Países de Língua Portuguesa é de fundamental importância para qualificar a gestão do Quarta Colônia </w:t>
      </w:r>
      <w:proofErr w:type="spellStart"/>
      <w:r>
        <w:rPr>
          <w:sz w:val="20"/>
          <w:szCs w:val="20"/>
        </w:rPr>
        <w:t>Geoparque</w:t>
      </w:r>
      <w:proofErr w:type="spellEnd"/>
      <w:r>
        <w:rPr>
          <w:sz w:val="20"/>
          <w:szCs w:val="20"/>
        </w:rPr>
        <w:t xml:space="preserve"> Mundial da UNESCO,  dado o atual período de organização do território e a importância da revalidação do selo, prevista para o primeiro semestre de 2026, em vista da necessidade de aperfeiçoamento dos processos decisórios e administrativos no território, bem como para </w:t>
      </w:r>
      <w:r w:rsidRPr="00BA4F1D">
        <w:rPr>
          <w:sz w:val="20"/>
          <w:szCs w:val="20"/>
        </w:rPr>
        <w:t>identificação, análise e correção dos gargalos existentes frente ao processo de revalidação do selo.</w:t>
      </w:r>
      <w:r w:rsidRPr="00BA4F1D">
        <w:t xml:space="preserve"> </w:t>
      </w:r>
    </w:p>
    <w:p w:rsidR="00F85ED7" w:rsidRPr="00BA4F1D" w:rsidRDefault="00BA4F1D">
      <w:pPr>
        <w:pStyle w:val="normal0"/>
        <w:spacing w:line="360" w:lineRule="auto"/>
        <w:ind w:left="0"/>
        <w:jc w:val="both"/>
        <w:rPr>
          <w:sz w:val="20"/>
          <w:szCs w:val="20"/>
        </w:rPr>
      </w:pPr>
      <w:r w:rsidRPr="00BA4F1D">
        <w:rPr>
          <w:b/>
          <w:bCs/>
          <w:sz w:val="20"/>
          <w:szCs w:val="20"/>
        </w:rPr>
        <w:t xml:space="preserve">3. ESTIMATIVA DO VALOR DE CONTRATAÇÃO E ORÇAMENTOS </w:t>
      </w:r>
      <w:r w:rsidRPr="00BA4F1D">
        <w:rPr>
          <w:sz w:val="20"/>
          <w:szCs w:val="20"/>
        </w:rPr>
        <w:t>(preços unitários, referenciais, memórias de cálculo</w:t>
      </w:r>
      <w:proofErr w:type="gramStart"/>
      <w:r w:rsidRPr="00BA4F1D">
        <w:rPr>
          <w:sz w:val="20"/>
          <w:szCs w:val="20"/>
        </w:rPr>
        <w:t>)</w:t>
      </w:r>
      <w:proofErr w:type="gramEnd"/>
      <w:r w:rsidRPr="00BA4F1D">
        <w:rPr>
          <w:sz w:val="20"/>
          <w:szCs w:val="20"/>
        </w:rPr>
        <w:t xml:space="preserve"> </w:t>
      </w:r>
    </w:p>
    <w:tbl>
      <w:tblPr>
        <w:tblStyle w:val="a3"/>
        <w:tblW w:w="1026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955"/>
        <w:gridCol w:w="3618"/>
        <w:gridCol w:w="1279"/>
        <w:gridCol w:w="1568"/>
        <w:gridCol w:w="1358"/>
        <w:gridCol w:w="1490"/>
      </w:tblGrid>
      <w:tr w:rsidR="00F85ED7" w:rsidRPr="00BA4F1D">
        <w:trPr>
          <w:trHeight w:val="379"/>
          <w:jc w:val="center"/>
        </w:trPr>
        <w:tc>
          <w:tcPr>
            <w:tcW w:w="956" w:type="dxa"/>
            <w:vAlign w:val="center"/>
          </w:tcPr>
          <w:p w:rsidR="00F85ED7" w:rsidRPr="00BA4F1D" w:rsidRDefault="00BA4F1D">
            <w:pPr>
              <w:pStyle w:val="normal0"/>
              <w:ind w:firstLine="170"/>
              <w:rPr>
                <w:sz w:val="20"/>
                <w:szCs w:val="20"/>
              </w:rPr>
            </w:pPr>
            <w:r w:rsidRPr="00BA4F1D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618" w:type="dxa"/>
            <w:vAlign w:val="center"/>
          </w:tcPr>
          <w:p w:rsidR="00F85ED7" w:rsidRPr="00BA4F1D" w:rsidRDefault="00BA4F1D">
            <w:pPr>
              <w:pStyle w:val="normal0"/>
              <w:ind w:firstLine="170"/>
              <w:rPr>
                <w:sz w:val="20"/>
                <w:szCs w:val="20"/>
              </w:rPr>
            </w:pPr>
            <w:r w:rsidRPr="00BA4F1D">
              <w:rPr>
                <w:b/>
                <w:bCs/>
                <w:sz w:val="20"/>
                <w:szCs w:val="20"/>
              </w:rPr>
              <w:t>Descrição dos itens</w:t>
            </w:r>
          </w:p>
        </w:tc>
        <w:tc>
          <w:tcPr>
            <w:tcW w:w="1279" w:type="dxa"/>
            <w:vAlign w:val="center"/>
          </w:tcPr>
          <w:p w:rsidR="00F85ED7" w:rsidRPr="00BA4F1D" w:rsidRDefault="00BA4F1D" w:rsidP="00BA4F1D">
            <w:pPr>
              <w:pStyle w:val="normal0"/>
              <w:ind w:left="-113"/>
              <w:rPr>
                <w:sz w:val="20"/>
                <w:szCs w:val="20"/>
              </w:rPr>
            </w:pPr>
            <w:r w:rsidRPr="00BA4F1D">
              <w:rPr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568" w:type="dxa"/>
            <w:vAlign w:val="center"/>
          </w:tcPr>
          <w:p w:rsidR="00F85ED7" w:rsidRPr="00BA4F1D" w:rsidRDefault="00BA4F1D" w:rsidP="00BA4F1D">
            <w:pPr>
              <w:pStyle w:val="normal0"/>
              <w:ind w:hanging="2"/>
              <w:rPr>
                <w:sz w:val="20"/>
                <w:szCs w:val="20"/>
              </w:rPr>
            </w:pPr>
            <w:r w:rsidRPr="00BA4F1D">
              <w:rPr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358" w:type="dxa"/>
            <w:vAlign w:val="center"/>
          </w:tcPr>
          <w:p w:rsidR="00F85ED7" w:rsidRPr="00BA4F1D" w:rsidRDefault="00BA4F1D" w:rsidP="00BA4F1D">
            <w:pPr>
              <w:pStyle w:val="normal0"/>
              <w:ind w:left="0" w:right="-9" w:hanging="125"/>
              <w:rPr>
                <w:sz w:val="20"/>
                <w:szCs w:val="20"/>
              </w:rPr>
            </w:pPr>
            <w:r w:rsidRPr="00BA4F1D">
              <w:rPr>
                <w:b/>
                <w:bCs/>
                <w:sz w:val="20"/>
                <w:szCs w:val="20"/>
              </w:rPr>
              <w:t>Valor UNITARIO</w:t>
            </w:r>
          </w:p>
        </w:tc>
        <w:tc>
          <w:tcPr>
            <w:tcW w:w="1490" w:type="dxa"/>
            <w:vAlign w:val="center"/>
          </w:tcPr>
          <w:p w:rsidR="00F85ED7" w:rsidRPr="00BA4F1D" w:rsidRDefault="00BA4F1D">
            <w:pPr>
              <w:pStyle w:val="normal0"/>
              <w:ind w:firstLine="170"/>
              <w:rPr>
                <w:sz w:val="20"/>
                <w:szCs w:val="20"/>
              </w:rPr>
            </w:pPr>
            <w:r w:rsidRPr="00BA4F1D">
              <w:rPr>
                <w:b/>
                <w:bCs/>
                <w:sz w:val="20"/>
                <w:szCs w:val="20"/>
              </w:rPr>
              <w:t>Valor Total</w:t>
            </w:r>
          </w:p>
        </w:tc>
      </w:tr>
      <w:tr w:rsidR="00F85ED7" w:rsidRPr="00BA4F1D">
        <w:trPr>
          <w:trHeight w:val="386"/>
          <w:jc w:val="center"/>
        </w:trPr>
        <w:tc>
          <w:tcPr>
            <w:tcW w:w="956" w:type="dxa"/>
            <w:vAlign w:val="center"/>
          </w:tcPr>
          <w:p w:rsidR="00F85ED7" w:rsidRPr="00BA4F1D" w:rsidRDefault="00BA4F1D">
            <w:pPr>
              <w:pStyle w:val="normal0"/>
              <w:ind w:firstLine="170"/>
              <w:rPr>
                <w:sz w:val="20"/>
                <w:szCs w:val="20"/>
              </w:rPr>
            </w:pPr>
            <w:r w:rsidRPr="00BA4F1D">
              <w:rPr>
                <w:sz w:val="20"/>
                <w:szCs w:val="20"/>
              </w:rPr>
              <w:t>01</w:t>
            </w:r>
          </w:p>
        </w:tc>
        <w:tc>
          <w:tcPr>
            <w:tcW w:w="3618" w:type="dxa"/>
            <w:vAlign w:val="center"/>
          </w:tcPr>
          <w:p w:rsidR="00F85ED7" w:rsidRPr="00BA4F1D" w:rsidRDefault="00BA4F1D">
            <w:pPr>
              <w:pStyle w:val="normal0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Passagem aérea </w:t>
            </w:r>
            <w:r w:rsidRPr="00BA4F1D">
              <w:rPr>
                <w:sz w:val="20"/>
                <w:szCs w:val="20"/>
              </w:rPr>
              <w:t xml:space="preserve">Brasil a Grécia; Grécia a Portugal e Portugal a </w:t>
            </w:r>
            <w:proofErr w:type="gramStart"/>
            <w:r w:rsidRPr="00BA4F1D">
              <w:rPr>
                <w:sz w:val="20"/>
                <w:szCs w:val="20"/>
              </w:rPr>
              <w:t>Brasil</w:t>
            </w:r>
            <w:proofErr w:type="gramEnd"/>
          </w:p>
        </w:tc>
        <w:tc>
          <w:tcPr>
            <w:tcW w:w="1279" w:type="dxa"/>
            <w:vAlign w:val="center"/>
          </w:tcPr>
          <w:p w:rsidR="00F85ED7" w:rsidRPr="00BA4F1D" w:rsidRDefault="00BA4F1D">
            <w:pPr>
              <w:pStyle w:val="normal0"/>
              <w:ind w:firstLine="170"/>
              <w:rPr>
                <w:sz w:val="20"/>
                <w:szCs w:val="20"/>
              </w:rPr>
            </w:pPr>
            <w:proofErr w:type="spellStart"/>
            <w:proofErr w:type="gramStart"/>
            <w:r w:rsidRPr="00BA4F1D">
              <w:rPr>
                <w:sz w:val="20"/>
                <w:szCs w:val="20"/>
              </w:rPr>
              <w:t>un</w:t>
            </w:r>
            <w:proofErr w:type="spellEnd"/>
            <w:proofErr w:type="gramEnd"/>
          </w:p>
        </w:tc>
        <w:tc>
          <w:tcPr>
            <w:tcW w:w="1568" w:type="dxa"/>
            <w:vAlign w:val="center"/>
          </w:tcPr>
          <w:p w:rsidR="00F85ED7" w:rsidRPr="00BA4F1D" w:rsidRDefault="00BA4F1D">
            <w:pPr>
              <w:pStyle w:val="normal0"/>
              <w:ind w:firstLine="170"/>
              <w:rPr>
                <w:sz w:val="20"/>
                <w:szCs w:val="20"/>
              </w:rPr>
            </w:pPr>
            <w:r w:rsidRPr="00BA4F1D">
              <w:rPr>
                <w:sz w:val="20"/>
                <w:szCs w:val="20"/>
              </w:rPr>
              <w:t>01</w:t>
            </w:r>
          </w:p>
        </w:tc>
        <w:tc>
          <w:tcPr>
            <w:tcW w:w="1358" w:type="dxa"/>
            <w:vAlign w:val="center"/>
          </w:tcPr>
          <w:p w:rsidR="00F85ED7" w:rsidRPr="00BA4F1D" w:rsidRDefault="00BA4F1D" w:rsidP="008035F1">
            <w:pPr>
              <w:pStyle w:val="normal0"/>
              <w:ind w:hanging="11"/>
              <w:rPr>
                <w:sz w:val="20"/>
                <w:szCs w:val="20"/>
              </w:rPr>
            </w:pPr>
            <w:r w:rsidRPr="00BA4F1D">
              <w:rPr>
                <w:sz w:val="20"/>
                <w:szCs w:val="20"/>
              </w:rPr>
              <w:t>9.</w:t>
            </w:r>
            <w:r w:rsidR="008035F1">
              <w:rPr>
                <w:sz w:val="20"/>
                <w:szCs w:val="20"/>
              </w:rPr>
              <w:t>30</w:t>
            </w:r>
            <w:r w:rsidR="00066970">
              <w:rPr>
                <w:sz w:val="20"/>
                <w:szCs w:val="20"/>
              </w:rPr>
              <w:t>0,00</w:t>
            </w:r>
          </w:p>
        </w:tc>
        <w:tc>
          <w:tcPr>
            <w:tcW w:w="1490" w:type="dxa"/>
            <w:vAlign w:val="center"/>
          </w:tcPr>
          <w:p w:rsidR="00F85ED7" w:rsidRPr="00BA4F1D" w:rsidRDefault="00066970" w:rsidP="008035F1">
            <w:pPr>
              <w:pStyle w:val="normal0"/>
              <w:ind w:firstLine="1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  <w:r w:rsidR="008035F1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0,00</w:t>
            </w:r>
          </w:p>
        </w:tc>
      </w:tr>
      <w:tr w:rsidR="00F85ED7">
        <w:trPr>
          <w:trHeight w:val="429"/>
          <w:jc w:val="center"/>
        </w:trPr>
        <w:tc>
          <w:tcPr>
            <w:tcW w:w="8779" w:type="dxa"/>
            <w:gridSpan w:val="5"/>
            <w:vAlign w:val="center"/>
          </w:tcPr>
          <w:p w:rsidR="00F85ED7" w:rsidRDefault="00BA4F1D">
            <w:pPr>
              <w:pStyle w:val="normal0"/>
              <w:ind w:firstLine="17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Valor total </w:t>
            </w:r>
          </w:p>
        </w:tc>
        <w:tc>
          <w:tcPr>
            <w:tcW w:w="1490" w:type="dxa"/>
            <w:vAlign w:val="center"/>
          </w:tcPr>
          <w:p w:rsidR="00F85ED7" w:rsidRDefault="00BA4F1D" w:rsidP="008035F1">
            <w:pPr>
              <w:pStyle w:val="normal0"/>
              <w:ind w:firstLine="17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  <w:r w:rsidR="008035F1">
              <w:rPr>
                <w:sz w:val="20"/>
                <w:szCs w:val="20"/>
              </w:rPr>
              <w:t>30</w:t>
            </w:r>
            <w:r w:rsidR="00066970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,00</w:t>
            </w:r>
          </w:p>
        </w:tc>
      </w:tr>
    </w:tbl>
    <w:p w:rsidR="00F85ED7" w:rsidRDefault="00F85ED7">
      <w:pPr>
        <w:pStyle w:val="normal0"/>
        <w:spacing w:line="360" w:lineRule="auto"/>
        <w:ind w:firstLine="170"/>
        <w:jc w:val="both"/>
        <w:rPr>
          <w:sz w:val="20"/>
          <w:szCs w:val="20"/>
        </w:rPr>
      </w:pPr>
    </w:p>
    <w:p w:rsidR="00F85ED7" w:rsidRDefault="00BA4F1D">
      <w:pPr>
        <w:pStyle w:val="normal0"/>
        <w:spacing w:line="360" w:lineRule="auto"/>
        <w:ind w:firstLine="17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4. PARCELAMENTO/NÃO PARCELAMENTO</w:t>
      </w:r>
    </w:p>
    <w:p w:rsidR="00F85ED7" w:rsidRDefault="00BA4F1D">
      <w:pPr>
        <w:pStyle w:val="normal0"/>
        <w:spacing w:line="360" w:lineRule="auto"/>
        <w:ind w:firstLine="17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(   </w:t>
      </w:r>
      <w:proofErr w:type="gramEnd"/>
      <w:r>
        <w:rPr>
          <w:sz w:val="20"/>
          <w:szCs w:val="20"/>
        </w:rPr>
        <w:t xml:space="preserve">) Parcelamento da contratação </w:t>
      </w:r>
    </w:p>
    <w:p w:rsidR="00F85ED7" w:rsidRDefault="00BA4F1D">
      <w:pPr>
        <w:pStyle w:val="normal0"/>
        <w:spacing w:line="360" w:lineRule="auto"/>
        <w:ind w:firstLine="17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( </w:t>
      </w:r>
      <w:proofErr w:type="gramEnd"/>
      <w:r>
        <w:rPr>
          <w:sz w:val="20"/>
          <w:szCs w:val="20"/>
        </w:rPr>
        <w:t xml:space="preserve">x ) Não parcelamento da contratação  </w:t>
      </w:r>
    </w:p>
    <w:p w:rsidR="00F85ED7" w:rsidRDefault="00BA4F1D">
      <w:pPr>
        <w:pStyle w:val="normal0"/>
        <w:spacing w:line="360" w:lineRule="auto"/>
        <w:ind w:firstLine="17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4.1 Justificativa:</w:t>
      </w:r>
    </w:p>
    <w:p w:rsidR="00F85ED7" w:rsidRDefault="00BA4F1D">
      <w:pPr>
        <w:pStyle w:val="normal0"/>
        <w:spacing w:line="360" w:lineRule="auto"/>
        <w:ind w:firstLine="17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Em que pese o pagamento mensal dos serviços contratados, trata-se de uma única relação jurídica continuada no tempo, inexistindo a necessidade de outros serviços desta mesma natureza ao longo do ano. </w:t>
      </w:r>
    </w:p>
    <w:p w:rsidR="00F85ED7" w:rsidRDefault="00BA4F1D">
      <w:pPr>
        <w:pStyle w:val="normal0"/>
        <w:spacing w:line="360" w:lineRule="auto"/>
        <w:ind w:firstLine="17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5. FORNECEDOR E JUSTIFICATIVA DA ESCOLHA</w:t>
      </w:r>
    </w:p>
    <w:p w:rsidR="00F85ED7" w:rsidRDefault="00BA4F1D">
      <w:pPr>
        <w:pStyle w:val="normal0"/>
        <w:spacing w:line="360" w:lineRule="auto"/>
        <w:ind w:firstLine="170"/>
        <w:jc w:val="both"/>
        <w:rPr>
          <w:sz w:val="20"/>
          <w:szCs w:val="20"/>
        </w:rPr>
      </w:pPr>
      <w:proofErr w:type="gramStart"/>
      <w:r>
        <w:rPr>
          <w:b/>
          <w:bCs/>
          <w:sz w:val="20"/>
          <w:szCs w:val="20"/>
        </w:rPr>
        <w:t>5.1 Nome</w:t>
      </w:r>
      <w:proofErr w:type="gramEnd"/>
      <w:r>
        <w:rPr>
          <w:b/>
          <w:bCs/>
          <w:sz w:val="20"/>
          <w:szCs w:val="20"/>
        </w:rPr>
        <w:t xml:space="preserve"> da Empresa: JAIME CASSOL STEFANELLO</w:t>
      </w:r>
    </w:p>
    <w:p w:rsidR="00F85ED7" w:rsidRDefault="00BA4F1D">
      <w:pPr>
        <w:pStyle w:val="normal0"/>
        <w:spacing w:line="360" w:lineRule="auto"/>
        <w:ind w:firstLine="17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5.2 CNPJ: 54.630293/0001-10</w:t>
      </w:r>
    </w:p>
    <w:p w:rsidR="00F85ED7" w:rsidRDefault="00BA4F1D">
      <w:pPr>
        <w:pStyle w:val="normal0"/>
        <w:spacing w:line="360" w:lineRule="auto"/>
        <w:ind w:firstLine="170"/>
        <w:jc w:val="both"/>
        <w:rPr>
          <w:sz w:val="20"/>
          <w:szCs w:val="20"/>
          <w:highlight w:val="yellow"/>
        </w:rPr>
      </w:pPr>
      <w:proofErr w:type="gramStart"/>
      <w:r>
        <w:rPr>
          <w:b/>
          <w:bCs/>
          <w:sz w:val="20"/>
          <w:szCs w:val="20"/>
        </w:rPr>
        <w:t>5.3 Justificativa</w:t>
      </w:r>
      <w:proofErr w:type="gramEnd"/>
      <w:r>
        <w:rPr>
          <w:b/>
          <w:bCs/>
          <w:sz w:val="20"/>
          <w:szCs w:val="20"/>
        </w:rPr>
        <w:t>:</w:t>
      </w:r>
      <w:r>
        <w:rPr>
          <w:sz w:val="20"/>
          <w:szCs w:val="20"/>
        </w:rPr>
        <w:t xml:space="preserve"> Critério da escolha foi o menor valor ofertado.</w:t>
      </w:r>
    </w:p>
    <w:p w:rsidR="00F85ED7" w:rsidRDefault="00BA4F1D">
      <w:pPr>
        <w:pStyle w:val="normal0"/>
        <w:spacing w:line="360" w:lineRule="auto"/>
        <w:ind w:firstLine="170"/>
        <w:jc w:val="both"/>
        <w:rPr>
          <w:sz w:val="20"/>
          <w:szCs w:val="20"/>
          <w:highlight w:val="yellow"/>
        </w:rPr>
      </w:pPr>
      <w:r>
        <w:rPr>
          <w:sz w:val="20"/>
          <w:szCs w:val="20"/>
        </w:rPr>
        <w:t xml:space="preserve"> Comparando o orçamento com os disponíveis no LICITACON, estamos contratando a melhor oferta com Menor Preço, compatíveis com o mercado.</w:t>
      </w:r>
    </w:p>
    <w:p w:rsidR="00F85ED7" w:rsidRPr="00BA4F1D" w:rsidRDefault="00BA4F1D" w:rsidP="00BA4F1D">
      <w:pPr>
        <w:pStyle w:val="normal0"/>
        <w:spacing w:line="360" w:lineRule="auto"/>
        <w:ind w:left="284"/>
        <w:jc w:val="both"/>
        <w:rPr>
          <w:sz w:val="20"/>
          <w:szCs w:val="20"/>
        </w:rPr>
      </w:pPr>
      <w:r w:rsidRPr="00BA4F1D">
        <w:rPr>
          <w:b/>
          <w:bCs/>
          <w:sz w:val="20"/>
          <w:szCs w:val="20"/>
        </w:rPr>
        <w:lastRenderedPageBreak/>
        <w:t>6. DOTAÇÃO ORÇAMENTÁRIA</w:t>
      </w:r>
    </w:p>
    <w:p w:rsidR="00BA4F1D" w:rsidRPr="00BA4F1D" w:rsidRDefault="00BA4F1D" w:rsidP="00BA4F1D">
      <w:pPr>
        <w:spacing w:line="276" w:lineRule="auto"/>
        <w:ind w:left="284"/>
        <w:jc w:val="both"/>
        <w:rPr>
          <w:bCs/>
          <w:sz w:val="20"/>
          <w:szCs w:val="20"/>
        </w:rPr>
      </w:pPr>
      <w:proofErr w:type="gramStart"/>
      <w:r w:rsidRPr="00BA4F1D">
        <w:rPr>
          <w:bCs/>
          <w:sz w:val="20"/>
          <w:szCs w:val="20"/>
        </w:rPr>
        <w:t>dotação</w:t>
      </w:r>
      <w:proofErr w:type="gramEnd"/>
      <w:r w:rsidRPr="00BA4F1D">
        <w:rPr>
          <w:bCs/>
          <w:sz w:val="20"/>
          <w:szCs w:val="20"/>
        </w:rPr>
        <w:t xml:space="preserve"> 01 – CONDESUS QUARTA COLÔNIA</w:t>
      </w:r>
    </w:p>
    <w:p w:rsidR="00BA4F1D" w:rsidRPr="00BA4F1D" w:rsidRDefault="00BA4F1D" w:rsidP="00BA4F1D">
      <w:pPr>
        <w:spacing w:line="276" w:lineRule="auto"/>
        <w:ind w:left="284"/>
        <w:jc w:val="both"/>
        <w:rPr>
          <w:bCs/>
          <w:sz w:val="20"/>
          <w:szCs w:val="20"/>
        </w:rPr>
      </w:pPr>
      <w:proofErr w:type="gramStart"/>
      <w:r w:rsidRPr="00BA4F1D">
        <w:rPr>
          <w:bCs/>
          <w:sz w:val="20"/>
          <w:szCs w:val="20"/>
        </w:rPr>
        <w:t>01.07 - MEIO AMBIENTE</w:t>
      </w:r>
      <w:proofErr w:type="gramEnd"/>
    </w:p>
    <w:p w:rsidR="00BA4F1D" w:rsidRPr="00BA4F1D" w:rsidRDefault="00BA4F1D" w:rsidP="00BA4F1D">
      <w:pPr>
        <w:spacing w:line="276" w:lineRule="auto"/>
        <w:ind w:left="284"/>
        <w:jc w:val="both"/>
        <w:rPr>
          <w:bCs/>
          <w:sz w:val="20"/>
          <w:szCs w:val="20"/>
        </w:rPr>
      </w:pPr>
      <w:proofErr w:type="gramStart"/>
      <w:r w:rsidRPr="00BA4F1D">
        <w:rPr>
          <w:bCs/>
          <w:sz w:val="20"/>
          <w:szCs w:val="20"/>
        </w:rPr>
        <w:t>2014 – MANUTENÇÃO</w:t>
      </w:r>
      <w:proofErr w:type="gramEnd"/>
      <w:r w:rsidRPr="00BA4F1D">
        <w:rPr>
          <w:bCs/>
          <w:sz w:val="20"/>
          <w:szCs w:val="20"/>
        </w:rPr>
        <w:t xml:space="preserve"> DO GEOPARQUE DA QUARTA COLÔNIA</w:t>
      </w:r>
    </w:p>
    <w:p w:rsidR="00BA4F1D" w:rsidRPr="00BA4F1D" w:rsidRDefault="00BA4F1D" w:rsidP="00BA4F1D">
      <w:pPr>
        <w:spacing w:line="276" w:lineRule="auto"/>
        <w:ind w:left="284"/>
        <w:jc w:val="both"/>
        <w:rPr>
          <w:sz w:val="20"/>
          <w:szCs w:val="20"/>
        </w:rPr>
      </w:pPr>
      <w:r w:rsidRPr="00BA4F1D">
        <w:rPr>
          <w:sz w:val="20"/>
          <w:szCs w:val="20"/>
        </w:rPr>
        <w:t>3.3.90.33.00 Passagens e despesas com locomoção</w:t>
      </w:r>
    </w:p>
    <w:p w:rsidR="00BA4F1D" w:rsidRPr="00BA4F1D" w:rsidRDefault="00BA4F1D" w:rsidP="00BA4F1D">
      <w:pPr>
        <w:spacing w:line="276" w:lineRule="auto"/>
        <w:ind w:left="284"/>
        <w:jc w:val="both"/>
        <w:rPr>
          <w:bCs/>
          <w:sz w:val="20"/>
          <w:szCs w:val="20"/>
        </w:rPr>
      </w:pPr>
      <w:r w:rsidRPr="00BA4F1D">
        <w:rPr>
          <w:bCs/>
          <w:sz w:val="20"/>
          <w:szCs w:val="20"/>
        </w:rPr>
        <w:t>2880 recursos próprios dos consórcios</w:t>
      </w:r>
    </w:p>
    <w:p w:rsidR="00F85ED7" w:rsidRPr="00BA4F1D" w:rsidRDefault="00BA4F1D" w:rsidP="00BA4F1D">
      <w:pPr>
        <w:pStyle w:val="normal0"/>
        <w:spacing w:line="360" w:lineRule="auto"/>
        <w:ind w:left="284"/>
        <w:jc w:val="left"/>
        <w:rPr>
          <w:sz w:val="20"/>
          <w:szCs w:val="20"/>
        </w:rPr>
      </w:pPr>
      <w:r w:rsidRPr="00BA4F1D">
        <w:rPr>
          <w:b/>
          <w:bCs/>
          <w:sz w:val="20"/>
          <w:szCs w:val="20"/>
        </w:rPr>
        <w:t>7. EMBASAMENTO LEGAL</w:t>
      </w:r>
    </w:p>
    <w:p w:rsidR="00F85ED7" w:rsidRPr="00BA4F1D" w:rsidRDefault="00BA4F1D" w:rsidP="00BA4F1D">
      <w:pPr>
        <w:pStyle w:val="normal0"/>
        <w:spacing w:line="360" w:lineRule="auto"/>
        <w:ind w:left="284"/>
        <w:jc w:val="left"/>
        <w:rPr>
          <w:sz w:val="20"/>
          <w:szCs w:val="20"/>
        </w:rPr>
      </w:pPr>
      <w:proofErr w:type="gramStart"/>
      <w:r w:rsidRPr="00BA4F1D">
        <w:rPr>
          <w:sz w:val="20"/>
          <w:szCs w:val="20"/>
        </w:rPr>
        <w:t xml:space="preserve">(   </w:t>
      </w:r>
      <w:proofErr w:type="gramEnd"/>
      <w:r w:rsidRPr="00BA4F1D">
        <w:rPr>
          <w:sz w:val="20"/>
          <w:szCs w:val="20"/>
        </w:rPr>
        <w:t xml:space="preserve">) Art. 74 </w:t>
      </w:r>
      <w:proofErr w:type="spellStart"/>
      <w:r w:rsidRPr="00BA4F1D">
        <w:rPr>
          <w:sz w:val="20"/>
          <w:szCs w:val="20"/>
        </w:rPr>
        <w:t>Inciso____</w:t>
      </w:r>
      <w:proofErr w:type="spellEnd"/>
      <w:r w:rsidRPr="00BA4F1D">
        <w:rPr>
          <w:sz w:val="20"/>
          <w:szCs w:val="20"/>
        </w:rPr>
        <w:t>, da Lei nº 14.133, de 2021</w:t>
      </w:r>
    </w:p>
    <w:p w:rsidR="00F85ED7" w:rsidRPr="00BA4F1D" w:rsidRDefault="00BA4F1D" w:rsidP="00BA4F1D">
      <w:pPr>
        <w:pStyle w:val="normal0"/>
        <w:spacing w:line="360" w:lineRule="auto"/>
        <w:ind w:left="284"/>
        <w:jc w:val="left"/>
        <w:rPr>
          <w:sz w:val="20"/>
          <w:szCs w:val="20"/>
        </w:rPr>
      </w:pPr>
      <w:proofErr w:type="gramStart"/>
      <w:r w:rsidRPr="00BA4F1D">
        <w:rPr>
          <w:sz w:val="20"/>
          <w:szCs w:val="20"/>
        </w:rPr>
        <w:t xml:space="preserve">(   </w:t>
      </w:r>
      <w:proofErr w:type="gramEnd"/>
      <w:r w:rsidRPr="00BA4F1D">
        <w:rPr>
          <w:sz w:val="20"/>
          <w:szCs w:val="20"/>
        </w:rPr>
        <w:t>) Art. 75 Inciso I  da Lei nº 14.133, de 2021</w:t>
      </w:r>
    </w:p>
    <w:p w:rsidR="00F85ED7" w:rsidRPr="00BA4F1D" w:rsidRDefault="00BA4F1D" w:rsidP="00BA4F1D">
      <w:pPr>
        <w:pStyle w:val="normal0"/>
        <w:spacing w:line="360" w:lineRule="auto"/>
        <w:ind w:left="284"/>
        <w:jc w:val="left"/>
        <w:rPr>
          <w:sz w:val="20"/>
          <w:szCs w:val="20"/>
        </w:rPr>
      </w:pPr>
      <w:proofErr w:type="gramStart"/>
      <w:r w:rsidRPr="00BA4F1D">
        <w:rPr>
          <w:sz w:val="20"/>
          <w:szCs w:val="20"/>
        </w:rPr>
        <w:t xml:space="preserve">(   </w:t>
      </w:r>
      <w:proofErr w:type="gramEnd"/>
      <w:r w:rsidRPr="00BA4F1D">
        <w:rPr>
          <w:sz w:val="20"/>
          <w:szCs w:val="20"/>
        </w:rPr>
        <w:t>) Art. 75 Inciso I c/c §7º da Lei nº 14.133, de 2021</w:t>
      </w:r>
    </w:p>
    <w:p w:rsidR="00F85ED7" w:rsidRPr="00BA4F1D" w:rsidRDefault="00BA4F1D" w:rsidP="00BA4F1D">
      <w:pPr>
        <w:pStyle w:val="normal0"/>
        <w:spacing w:line="360" w:lineRule="auto"/>
        <w:ind w:left="284"/>
        <w:jc w:val="left"/>
        <w:rPr>
          <w:sz w:val="20"/>
          <w:szCs w:val="20"/>
        </w:rPr>
      </w:pPr>
      <w:proofErr w:type="gramStart"/>
      <w:r w:rsidRPr="00BA4F1D">
        <w:rPr>
          <w:sz w:val="20"/>
          <w:szCs w:val="20"/>
        </w:rPr>
        <w:t xml:space="preserve">(  </w:t>
      </w:r>
      <w:proofErr w:type="gramEnd"/>
      <w:r w:rsidRPr="00BA4F1D">
        <w:rPr>
          <w:sz w:val="20"/>
          <w:szCs w:val="20"/>
        </w:rPr>
        <w:t>X ) Art. 75 Inciso II da Lei nº 14.133, de 2021</w:t>
      </w:r>
    </w:p>
    <w:p w:rsidR="00F85ED7" w:rsidRPr="00BA4F1D" w:rsidRDefault="00BA4F1D" w:rsidP="00BA4F1D">
      <w:pPr>
        <w:pStyle w:val="normal0"/>
        <w:spacing w:line="360" w:lineRule="auto"/>
        <w:ind w:left="284"/>
        <w:jc w:val="left"/>
        <w:rPr>
          <w:sz w:val="20"/>
          <w:szCs w:val="20"/>
        </w:rPr>
      </w:pPr>
      <w:proofErr w:type="gramStart"/>
      <w:r w:rsidRPr="00BA4F1D">
        <w:rPr>
          <w:sz w:val="20"/>
          <w:szCs w:val="20"/>
        </w:rPr>
        <w:t xml:space="preserve">(   </w:t>
      </w:r>
      <w:proofErr w:type="gramEnd"/>
      <w:r w:rsidRPr="00BA4F1D">
        <w:rPr>
          <w:sz w:val="20"/>
          <w:szCs w:val="20"/>
        </w:rPr>
        <w:t>) Art. 75 Inciso VIII da Lei nº 14.133, de 2021</w:t>
      </w:r>
    </w:p>
    <w:p w:rsidR="00F85ED7" w:rsidRDefault="00BA4F1D">
      <w:pPr>
        <w:pStyle w:val="normal0"/>
        <w:spacing w:line="360" w:lineRule="auto"/>
        <w:ind w:firstLine="170"/>
        <w:jc w:val="left"/>
        <w:rPr>
          <w:sz w:val="20"/>
          <w:szCs w:val="20"/>
        </w:rPr>
      </w:pPr>
      <w:proofErr w:type="gramStart"/>
      <w:r w:rsidRPr="00BA4F1D">
        <w:rPr>
          <w:sz w:val="20"/>
          <w:szCs w:val="20"/>
        </w:rPr>
        <w:t xml:space="preserve">(   </w:t>
      </w:r>
      <w:proofErr w:type="gramEnd"/>
      <w:r w:rsidRPr="00BA4F1D">
        <w:rPr>
          <w:sz w:val="20"/>
          <w:szCs w:val="20"/>
        </w:rPr>
        <w:t>) Art. 75 inciso_____ da Lei nº 14.133, de 2021</w:t>
      </w:r>
    </w:p>
    <w:p w:rsidR="006811EB" w:rsidRPr="00BA4F1D" w:rsidRDefault="006811EB">
      <w:pPr>
        <w:pStyle w:val="normal0"/>
        <w:spacing w:line="360" w:lineRule="auto"/>
        <w:ind w:firstLine="170"/>
        <w:jc w:val="left"/>
        <w:rPr>
          <w:sz w:val="20"/>
          <w:szCs w:val="20"/>
        </w:rPr>
      </w:pPr>
    </w:p>
    <w:p w:rsidR="00F85ED7" w:rsidRPr="00BA4F1D" w:rsidRDefault="00BA4F1D">
      <w:pPr>
        <w:pStyle w:val="normal0"/>
        <w:spacing w:line="360" w:lineRule="auto"/>
        <w:ind w:firstLine="170"/>
        <w:jc w:val="both"/>
        <w:rPr>
          <w:sz w:val="20"/>
          <w:szCs w:val="20"/>
        </w:rPr>
      </w:pPr>
      <w:r w:rsidRPr="00BA4F1D">
        <w:rPr>
          <w:b/>
          <w:bCs/>
          <w:sz w:val="20"/>
          <w:szCs w:val="20"/>
        </w:rPr>
        <w:t>8. CONCLUSÃO SOBRE A ADEQUAÇÃO DA CONTRATAÇÃO</w:t>
      </w:r>
    </w:p>
    <w:p w:rsidR="00F85ED7" w:rsidRDefault="00BA4F1D">
      <w:pPr>
        <w:pStyle w:val="normal0"/>
        <w:spacing w:line="360" w:lineRule="auto"/>
        <w:ind w:firstLine="170"/>
        <w:jc w:val="both"/>
        <w:rPr>
          <w:sz w:val="20"/>
          <w:szCs w:val="20"/>
        </w:rPr>
      </w:pPr>
      <w:r>
        <w:rPr>
          <w:sz w:val="20"/>
          <w:szCs w:val="20"/>
        </w:rPr>
        <w:t>Declaro que a presente contratação é compatível com a necessidade e enquadramento legal declarados.</w:t>
      </w:r>
    </w:p>
    <w:p w:rsidR="00F85ED7" w:rsidRDefault="00F85ED7">
      <w:pPr>
        <w:pStyle w:val="normal0"/>
        <w:spacing w:line="360" w:lineRule="auto"/>
        <w:ind w:firstLine="170"/>
        <w:jc w:val="both"/>
        <w:rPr>
          <w:sz w:val="20"/>
          <w:szCs w:val="20"/>
        </w:rPr>
      </w:pPr>
    </w:p>
    <w:p w:rsidR="00F85ED7" w:rsidRDefault="00BA4F1D">
      <w:pPr>
        <w:pStyle w:val="normal0"/>
        <w:tabs>
          <w:tab w:val="left" w:pos="1134"/>
        </w:tabs>
        <w:spacing w:line="360" w:lineRule="auto"/>
        <w:ind w:firstLine="17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São João do </w:t>
      </w:r>
      <w:proofErr w:type="spellStart"/>
      <w:r>
        <w:rPr>
          <w:sz w:val="20"/>
          <w:szCs w:val="20"/>
        </w:rPr>
        <w:t>Polêsine</w:t>
      </w:r>
      <w:proofErr w:type="spellEnd"/>
      <w:r>
        <w:rPr>
          <w:sz w:val="20"/>
          <w:szCs w:val="20"/>
        </w:rPr>
        <w:t>,</w:t>
      </w:r>
      <w:proofErr w:type="gramStart"/>
      <w:r>
        <w:rPr>
          <w:sz w:val="20"/>
          <w:szCs w:val="20"/>
        </w:rPr>
        <w:t xml:space="preserve">  </w:t>
      </w:r>
      <w:proofErr w:type="gramEnd"/>
      <w:r>
        <w:rPr>
          <w:sz w:val="20"/>
          <w:szCs w:val="20"/>
        </w:rPr>
        <w:t>19 de JANEIRO de 2026</w:t>
      </w:r>
    </w:p>
    <w:p w:rsidR="00F85ED7" w:rsidRDefault="00F85ED7">
      <w:pPr>
        <w:pStyle w:val="normal0"/>
        <w:tabs>
          <w:tab w:val="left" w:pos="1134"/>
        </w:tabs>
        <w:spacing w:line="360" w:lineRule="auto"/>
        <w:ind w:firstLine="170"/>
        <w:jc w:val="right"/>
        <w:rPr>
          <w:sz w:val="20"/>
          <w:szCs w:val="20"/>
        </w:rPr>
      </w:pPr>
    </w:p>
    <w:p w:rsidR="00F85ED7" w:rsidRDefault="00F85ED7">
      <w:pPr>
        <w:pStyle w:val="normal0"/>
        <w:tabs>
          <w:tab w:val="left" w:pos="1134"/>
        </w:tabs>
        <w:spacing w:line="360" w:lineRule="auto"/>
        <w:ind w:firstLine="170"/>
        <w:jc w:val="right"/>
        <w:rPr>
          <w:sz w:val="20"/>
          <w:szCs w:val="20"/>
        </w:rPr>
      </w:pPr>
    </w:p>
    <w:p w:rsidR="00F85ED7" w:rsidRDefault="00BA4F1D">
      <w:pPr>
        <w:pStyle w:val="normal0"/>
        <w:tabs>
          <w:tab w:val="left" w:pos="1134"/>
        </w:tabs>
        <w:ind w:firstLine="170"/>
        <w:rPr>
          <w:sz w:val="20"/>
          <w:szCs w:val="20"/>
        </w:rPr>
      </w:pPr>
      <w:proofErr w:type="spellStart"/>
      <w:r>
        <w:rPr>
          <w:sz w:val="20"/>
          <w:szCs w:val="20"/>
        </w:rPr>
        <w:t>Valserina</w:t>
      </w:r>
      <w:proofErr w:type="spellEnd"/>
      <w:r>
        <w:rPr>
          <w:sz w:val="20"/>
          <w:szCs w:val="20"/>
        </w:rPr>
        <w:t xml:space="preserve"> Maria </w:t>
      </w:r>
      <w:proofErr w:type="spellStart"/>
      <w:r>
        <w:rPr>
          <w:sz w:val="20"/>
          <w:szCs w:val="20"/>
        </w:rPr>
        <w:t>Bulegon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Gassen</w:t>
      </w:r>
      <w:proofErr w:type="spellEnd"/>
      <w:r>
        <w:rPr>
          <w:sz w:val="20"/>
          <w:szCs w:val="20"/>
        </w:rPr>
        <w:t xml:space="preserve"> </w:t>
      </w:r>
    </w:p>
    <w:p w:rsidR="00F85ED7" w:rsidRDefault="00BA4F1D">
      <w:pPr>
        <w:pStyle w:val="normal0"/>
        <w:tabs>
          <w:tab w:val="left" w:pos="1134"/>
        </w:tabs>
        <w:ind w:firstLine="170"/>
        <w:rPr>
          <w:sz w:val="20"/>
          <w:szCs w:val="20"/>
        </w:rPr>
      </w:pPr>
      <w:r>
        <w:rPr>
          <w:sz w:val="20"/>
          <w:szCs w:val="20"/>
        </w:rPr>
        <w:t>Secretaria Executiva</w:t>
      </w:r>
    </w:p>
    <w:p w:rsidR="00F85ED7" w:rsidRDefault="00F85ED7">
      <w:pPr>
        <w:pStyle w:val="normal0"/>
        <w:tabs>
          <w:tab w:val="left" w:pos="1134"/>
        </w:tabs>
        <w:ind w:firstLine="170"/>
        <w:rPr>
          <w:sz w:val="20"/>
          <w:szCs w:val="20"/>
        </w:rPr>
      </w:pPr>
    </w:p>
    <w:p w:rsidR="00F85ED7" w:rsidRDefault="00F85ED7">
      <w:pPr>
        <w:pStyle w:val="normal0"/>
        <w:tabs>
          <w:tab w:val="left" w:pos="1134"/>
        </w:tabs>
        <w:ind w:firstLine="170"/>
        <w:rPr>
          <w:sz w:val="20"/>
          <w:szCs w:val="20"/>
        </w:rPr>
      </w:pPr>
    </w:p>
    <w:p w:rsidR="00F85ED7" w:rsidRDefault="00F85ED7">
      <w:pPr>
        <w:pStyle w:val="normal0"/>
        <w:tabs>
          <w:tab w:val="left" w:pos="1134"/>
        </w:tabs>
        <w:spacing w:line="360" w:lineRule="auto"/>
        <w:ind w:firstLine="170"/>
        <w:rPr>
          <w:sz w:val="20"/>
          <w:szCs w:val="20"/>
        </w:rPr>
      </w:pPr>
    </w:p>
    <w:p w:rsidR="00F85ED7" w:rsidRDefault="00BA4F1D">
      <w:pPr>
        <w:pStyle w:val="normal0"/>
        <w:tabs>
          <w:tab w:val="left" w:pos="1134"/>
        </w:tabs>
        <w:ind w:firstLine="170"/>
        <w:rPr>
          <w:sz w:val="20"/>
          <w:szCs w:val="20"/>
        </w:rPr>
      </w:pPr>
      <w:r>
        <w:rPr>
          <w:sz w:val="20"/>
          <w:szCs w:val="20"/>
        </w:rPr>
        <w:t xml:space="preserve">Juliana Paula </w:t>
      </w:r>
      <w:proofErr w:type="spellStart"/>
      <w:r>
        <w:rPr>
          <w:sz w:val="20"/>
          <w:szCs w:val="20"/>
        </w:rPr>
        <w:t>Vendruscolo</w:t>
      </w:r>
      <w:proofErr w:type="spellEnd"/>
    </w:p>
    <w:p w:rsidR="00F85ED7" w:rsidRDefault="00BA4F1D">
      <w:pPr>
        <w:pStyle w:val="normal0"/>
        <w:tabs>
          <w:tab w:val="left" w:pos="1134"/>
        </w:tabs>
        <w:ind w:firstLine="170"/>
        <w:rPr>
          <w:sz w:val="20"/>
          <w:szCs w:val="20"/>
        </w:rPr>
      </w:pPr>
      <w:r>
        <w:rPr>
          <w:sz w:val="20"/>
          <w:szCs w:val="20"/>
        </w:rPr>
        <w:t>Oficial Administrativo do CONDESUS</w:t>
      </w:r>
    </w:p>
    <w:p w:rsidR="00F85ED7" w:rsidRDefault="00BA4F1D">
      <w:pPr>
        <w:pStyle w:val="normal0"/>
        <w:tabs>
          <w:tab w:val="left" w:pos="1134"/>
        </w:tabs>
        <w:ind w:firstLine="170"/>
        <w:rPr>
          <w:sz w:val="20"/>
          <w:szCs w:val="20"/>
        </w:rPr>
      </w:pPr>
      <w:r>
        <w:rPr>
          <w:sz w:val="20"/>
          <w:szCs w:val="20"/>
        </w:rPr>
        <w:t>Responsável pela elaboração do ETP</w:t>
      </w:r>
    </w:p>
    <w:p w:rsidR="00F85ED7" w:rsidRDefault="00F85ED7">
      <w:pPr>
        <w:pStyle w:val="normal0"/>
        <w:tabs>
          <w:tab w:val="left" w:pos="1134"/>
        </w:tabs>
        <w:ind w:firstLine="170"/>
        <w:rPr>
          <w:sz w:val="20"/>
          <w:szCs w:val="20"/>
        </w:rPr>
      </w:pPr>
    </w:p>
    <w:p w:rsidR="00F85ED7" w:rsidRDefault="00F85ED7">
      <w:pPr>
        <w:pStyle w:val="normal0"/>
        <w:tabs>
          <w:tab w:val="left" w:pos="1134"/>
        </w:tabs>
        <w:ind w:firstLine="170"/>
        <w:rPr>
          <w:sz w:val="20"/>
          <w:szCs w:val="20"/>
        </w:rPr>
      </w:pPr>
      <w:bookmarkStart w:id="0" w:name="bookmark=id.xxp0tahm3ho8" w:colFirst="0" w:colLast="0"/>
      <w:bookmarkEnd w:id="0"/>
    </w:p>
    <w:p w:rsidR="00F85ED7" w:rsidRDefault="00F85ED7">
      <w:pPr>
        <w:pStyle w:val="normal0"/>
        <w:tabs>
          <w:tab w:val="left" w:pos="1134"/>
        </w:tabs>
        <w:spacing w:line="360" w:lineRule="auto"/>
        <w:ind w:firstLine="170"/>
        <w:rPr>
          <w:sz w:val="20"/>
          <w:szCs w:val="20"/>
        </w:rPr>
      </w:pPr>
    </w:p>
    <w:tbl>
      <w:tblPr>
        <w:tblStyle w:val="a4"/>
        <w:tblW w:w="9486" w:type="dxa"/>
        <w:tblInd w:w="-10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000"/>
      </w:tblPr>
      <w:tblGrid>
        <w:gridCol w:w="9486"/>
      </w:tblGrid>
      <w:tr w:rsidR="00F85ED7">
        <w:tc>
          <w:tcPr>
            <w:tcW w:w="9486" w:type="dxa"/>
          </w:tcPr>
          <w:p w:rsidR="00F85ED7" w:rsidRDefault="00F85ED7">
            <w:pPr>
              <w:pStyle w:val="normal0"/>
              <w:spacing w:line="360" w:lineRule="auto"/>
              <w:ind w:firstLine="170"/>
              <w:rPr>
                <w:sz w:val="20"/>
                <w:szCs w:val="20"/>
              </w:rPr>
            </w:pPr>
          </w:p>
          <w:p w:rsidR="00F85ED7" w:rsidRDefault="00BA4F1D">
            <w:pPr>
              <w:pStyle w:val="normal0"/>
              <w:spacing w:line="360" w:lineRule="auto"/>
              <w:ind w:firstLine="17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AUTORIZAÇÃO DO PRESIDENTE DO CONDESUS</w:t>
            </w:r>
          </w:p>
          <w:p w:rsidR="00F85ED7" w:rsidRDefault="00BA4F1D">
            <w:pPr>
              <w:pStyle w:val="normal0"/>
              <w:spacing w:line="360" w:lineRule="auto"/>
              <w:ind w:firstLine="70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Após análise do objeto a ser contratado, assim como sua adequação ao interesse público deste Consórcio, cujas especificidades restaram devidamente comprovadas e cumpridas neste documento, </w:t>
            </w:r>
            <w:r>
              <w:rPr>
                <w:b/>
                <w:bCs/>
                <w:sz w:val="20"/>
                <w:szCs w:val="20"/>
              </w:rPr>
              <w:t>APROVO</w:t>
            </w:r>
            <w:r>
              <w:rPr>
                <w:sz w:val="20"/>
                <w:szCs w:val="20"/>
              </w:rPr>
              <w:t xml:space="preserve"> o presente ETP,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b/>
                <w:bCs/>
                <w:sz w:val="20"/>
                <w:szCs w:val="20"/>
              </w:rPr>
              <w:t>DEFIRO</w:t>
            </w:r>
            <w:r>
              <w:rPr>
                <w:sz w:val="20"/>
                <w:szCs w:val="20"/>
              </w:rPr>
              <w:t xml:space="preserve"> e </w:t>
            </w:r>
            <w:r>
              <w:rPr>
                <w:b/>
                <w:bCs/>
                <w:sz w:val="20"/>
                <w:szCs w:val="20"/>
              </w:rPr>
              <w:t>HOMOLOGO</w:t>
            </w:r>
            <w:r>
              <w:rPr>
                <w:sz w:val="20"/>
                <w:szCs w:val="20"/>
              </w:rPr>
              <w:t xml:space="preserve"> a contratação.</w:t>
            </w:r>
          </w:p>
          <w:p w:rsidR="00F85ED7" w:rsidRDefault="00F85ED7">
            <w:pPr>
              <w:pStyle w:val="normal0"/>
              <w:ind w:firstLine="170"/>
              <w:rPr>
                <w:sz w:val="20"/>
                <w:szCs w:val="20"/>
              </w:rPr>
            </w:pPr>
          </w:p>
          <w:p w:rsidR="00F85ED7" w:rsidRDefault="00F85ED7">
            <w:pPr>
              <w:pStyle w:val="normal0"/>
              <w:ind w:firstLine="170"/>
              <w:rPr>
                <w:sz w:val="20"/>
                <w:szCs w:val="20"/>
              </w:rPr>
            </w:pPr>
          </w:p>
          <w:p w:rsidR="00F85ED7" w:rsidRDefault="00F85ED7">
            <w:pPr>
              <w:pStyle w:val="normal0"/>
              <w:ind w:firstLine="170"/>
              <w:rPr>
                <w:sz w:val="20"/>
                <w:szCs w:val="20"/>
              </w:rPr>
            </w:pPr>
          </w:p>
          <w:p w:rsidR="00F85ED7" w:rsidRDefault="00BA4F1D">
            <w:pPr>
              <w:pStyle w:val="normal0"/>
              <w:ind w:firstLine="1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Lucas </w:t>
            </w:r>
            <w:proofErr w:type="spellStart"/>
            <w:r>
              <w:rPr>
                <w:sz w:val="20"/>
                <w:szCs w:val="20"/>
              </w:rPr>
              <w:t>Michelon</w:t>
            </w:r>
            <w:proofErr w:type="spellEnd"/>
          </w:p>
          <w:p w:rsidR="00F85ED7" w:rsidRDefault="00BA4F1D">
            <w:pPr>
              <w:pStyle w:val="normal0"/>
              <w:ind w:firstLine="17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Presidente do CONDESUS</w:t>
            </w:r>
          </w:p>
          <w:p w:rsidR="00F85ED7" w:rsidRDefault="00F85ED7">
            <w:pPr>
              <w:pStyle w:val="normal0"/>
              <w:tabs>
                <w:tab w:val="left" w:pos="1134"/>
              </w:tabs>
              <w:spacing w:line="360" w:lineRule="auto"/>
              <w:ind w:firstLine="170"/>
              <w:rPr>
                <w:sz w:val="20"/>
                <w:szCs w:val="20"/>
              </w:rPr>
            </w:pPr>
          </w:p>
        </w:tc>
      </w:tr>
    </w:tbl>
    <w:p w:rsidR="00F85ED7" w:rsidRDefault="00F85ED7">
      <w:pPr>
        <w:pStyle w:val="normal0"/>
        <w:tabs>
          <w:tab w:val="left" w:pos="1134"/>
        </w:tabs>
        <w:spacing w:line="360" w:lineRule="auto"/>
        <w:ind w:firstLine="170"/>
        <w:rPr>
          <w:sz w:val="20"/>
          <w:szCs w:val="20"/>
        </w:rPr>
      </w:pPr>
      <w:bookmarkStart w:id="1" w:name="_heading=h.pss4xcjv8i33" w:colFirst="0" w:colLast="0"/>
      <w:bookmarkEnd w:id="1"/>
    </w:p>
    <w:p w:rsidR="00F85ED7" w:rsidRDefault="00F85ED7">
      <w:pPr>
        <w:pStyle w:val="normal0"/>
        <w:ind w:firstLine="170"/>
        <w:rPr>
          <w:sz w:val="20"/>
          <w:szCs w:val="20"/>
        </w:rPr>
      </w:pPr>
    </w:p>
    <w:sectPr w:rsidR="00F85ED7" w:rsidSect="00F85ED7">
      <w:headerReference w:type="default" r:id="rId8"/>
      <w:footerReference w:type="default" r:id="rId9"/>
      <w:pgSz w:w="11906" w:h="16838"/>
      <w:pgMar w:top="2155" w:right="851" w:bottom="851" w:left="851" w:header="709" w:footer="709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ED7" w:rsidRDefault="00F85ED7" w:rsidP="00F85ED7">
      <w:r>
        <w:separator/>
      </w:r>
    </w:p>
  </w:endnote>
  <w:endnote w:type="continuationSeparator" w:id="0">
    <w:p w:rsidR="00F85ED7" w:rsidRDefault="00F85ED7" w:rsidP="00F85E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CBC57B3A-9698-4BF2-ADED-EDC5C1BF263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6F89F36B-8AE5-4FF2-96AF-14C33966689C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3A99ED46-1873-40B6-B94B-C55246437A3A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BoldItalic r:id="rId4" w:fontKey="{E985BC64-FE5A-45AB-8F61-20DBDB976A2E}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1EE182AF-A80F-443C-9DCE-1919F42F5964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ED7" w:rsidRDefault="00BA4F1D">
    <w:pPr>
      <w:pStyle w:val="normal0"/>
      <w:pBdr>
        <w:top w:val="nil"/>
        <w:left w:val="nil"/>
        <w:bottom w:val="nil"/>
        <w:right w:val="nil"/>
        <w:between w:val="nil"/>
      </w:pBdr>
      <w:ind w:left="-900" w:right="-856"/>
      <w:jc w:val="right"/>
      <w:rPr>
        <w:rFonts w:ascii="Arial" w:eastAsia="Arial" w:hAnsi="Arial" w:cs="Arial"/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60288" behindDoc="1" locked="0" layoutInCell="1" allowOverlap="1">
          <wp:simplePos x="0" y="0"/>
          <wp:positionH relativeFrom="column">
            <wp:posOffset>745490</wp:posOffset>
          </wp:positionH>
          <wp:positionV relativeFrom="paragraph">
            <wp:posOffset>-1205863</wp:posOffset>
          </wp:positionV>
          <wp:extent cx="4740910" cy="1202690"/>
          <wp:effectExtent l="0" t="0" r="0" b="0"/>
          <wp:wrapNone/>
          <wp:docPr id="9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40910" cy="1202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312" behindDoc="1" locked="0" layoutInCell="1" allowOverlap="1">
          <wp:simplePos x="0" y="0"/>
          <wp:positionH relativeFrom="column">
            <wp:posOffset>-457197</wp:posOffset>
          </wp:positionH>
          <wp:positionV relativeFrom="paragraph">
            <wp:posOffset>-80643</wp:posOffset>
          </wp:positionV>
          <wp:extent cx="6972300" cy="172085"/>
          <wp:effectExtent l="0" t="0" r="0" b="0"/>
          <wp:wrapNone/>
          <wp:docPr id="1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2300" cy="1720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ve:AlternateContent>
      <mc:Choice xmlns:mc="http://schemas.openxmlformats.org/markup-compatibility/2006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 Requires="wpg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-4760</wp:posOffset>
            </wp:positionH>
            <wp:positionV relativeFrom="paragraph">
              <wp:posOffset>46038</wp:posOffset>
            </wp:positionV>
            <wp:extent cx="6960235" cy="445770"/>
            <wp:effectExtent b="0" l="0" r="0" t="0"/>
            <wp:wrapNone/>
            <wp:docPr id="6" name=""/>
            <a:graphic>
              <a:graphicData uri="http://schemas.microsoft.com/office/word/2010/wordprocessingShape">
                <wps:wsp>
                  <wps:cNvSpPr/>
                  <wps:cNvPr id="2" name="Shape 2"/>
                  <wps:spPr>
                    <a:xfrm>
                      <a:off x="1875408" y="3566640"/>
                      <a:ext cx="6941185" cy="426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wps:spPr>
                  <wps:txbx>
                    <w:txbxContent>
                      <w:p w:rsidR="00000000" w:rsidDel="00000000" w:rsidP="00000000" w:rsidRDefault="00000000" w:rsidRPr="00000000">
                        <w:pPr>
                          <w:spacing w:after="0" w:before="0" w:line="240"/>
                          <w:ind w:left="170" w:right="170" w:firstLine="170"/>
                          <w:jc w:val="center"/>
                          <w:textDirection w:val="btLr"/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i w:val="0"/>
                            <w:smallCaps w:val="0"/>
                            <w:strike w:val="0"/>
                            <w:color w:val="003300"/>
                            <w:sz w:val="16"/>
                            <w:vertAlign w:val="baseline"/>
                          </w:rPr>
                          <w:t xml:space="preserve">Rua Maximiliano Vizzotto, nº 598 – São João do Polesine, RS. Cep 97230-000 </w:t>
                        </w:r>
                      </w:p>
                      <w:p w:rsidR="00000000" w:rsidDel="00000000" w:rsidP="00000000" w:rsidRDefault="00000000" w:rsidRPr="00000000">
                        <w:pPr>
                          <w:spacing w:after="0" w:before="0" w:line="240"/>
                          <w:ind w:left="170" w:right="170" w:firstLine="170"/>
                          <w:jc w:val="center"/>
                          <w:textDirection w:val="btLr"/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i w:val="0"/>
                            <w:smallCaps w:val="0"/>
                            <w:strike w:val="0"/>
                            <w:color w:val="003300"/>
                            <w:sz w:val="16"/>
                            <w:vertAlign w:val="baseline"/>
                          </w:rPr>
                        </w: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i w:val="0"/>
                            <w:smallCaps w:val="0"/>
                            <w:strike w:val="0"/>
                            <w:color w:val="003300"/>
                            <w:sz w:val="16"/>
                            <w:vertAlign w:val="baseline"/>
                          </w:rPr>
                          <w:t xml:space="preserve">Fone: 55.3269.1022 - E-mail: condesus@condesusquartacolonia.com.br</w:t>
                        </w:r>
                      </w:p>
                      <w:p w:rsidR="00000000" w:rsidDel="00000000" w:rsidP="00000000" w:rsidRDefault="00000000" w:rsidRPr="00000000">
                        <w:pPr>
                          <w:spacing w:after="0" w:before="0" w:line="240"/>
                          <w:ind w:left="170" w:right="170" w:firstLine="170"/>
                          <w:jc w:val="center"/>
                          <w:textDirection w:val="btLr"/>
                        </w:pPr>
                        <w:r w:rsidDel="00000000" w:rsidR="00000000" w:rsidRPr="00000000">
                          <w:rPr>
                            <w:rFonts w:ascii="Arial" w:cs="Arial" w:eastAsia="Arial" w:hAnsi="Arial"/>
                            <w:b w:val="1"/>
                            <w:i w:val="0"/>
                            <w:smallCaps w:val="0"/>
                            <w:strike w:val="0"/>
                            <w:color w:val="003300"/>
                            <w:sz w:val="16"/>
                            <w:vertAlign w:val="baseline"/>
                          </w:rPr>
                        </w:r>
                      </w:p>
                    </w:txbxContent>
                  </wps:txbx>
                  <wps:bodyPr anchorCtr="0" anchor="t" bIns="45700" lIns="91425" spcFirstLastPara="1" rIns="91425" wrap="square" tIns="45700">
                    <a:noAutofit/>
                  </wps:bodyPr>
                </wps:wsp>
              </a:graphicData>
            </a:graphic>
          </wp:anchor>
        </w:drawing>
      </mc:Choice>
      <ve:Fallback>
        <w:r>
          <w:rPr>
            <w:noProof/>
          </w:rPr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-4760</wp:posOffset>
              </wp:positionH>
              <wp:positionV relativeFrom="paragraph">
                <wp:posOffset>46038</wp:posOffset>
              </wp:positionV>
              <wp:extent cx="6960235" cy="445770"/>
              <wp:effectExtent l="0" t="0" r="0" b="0"/>
              <wp:wrapNone/>
              <wp:docPr id="6" name="image4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4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960235" cy="445770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w:r>
      </ve:Fallback>
    </ve:AlternateConten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ED7" w:rsidRDefault="00F85ED7" w:rsidP="00F85ED7">
      <w:r>
        <w:separator/>
      </w:r>
    </w:p>
  </w:footnote>
  <w:footnote w:type="continuationSeparator" w:id="0">
    <w:p w:rsidR="00F85ED7" w:rsidRDefault="00F85ED7" w:rsidP="00F85E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ED7" w:rsidRDefault="00BA4F1D">
    <w:pPr>
      <w:pStyle w:val="normal0"/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-457197</wp:posOffset>
          </wp:positionH>
          <wp:positionV relativeFrom="paragraph">
            <wp:posOffset>727075</wp:posOffset>
          </wp:positionV>
          <wp:extent cx="6972300" cy="172085"/>
          <wp:effectExtent l="0" t="0" r="0" b="0"/>
          <wp:wrapNone/>
          <wp:docPr id="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2300" cy="1720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>
          <wp:simplePos x="0" y="0"/>
          <wp:positionH relativeFrom="column">
            <wp:posOffset>-342898</wp:posOffset>
          </wp:positionH>
          <wp:positionV relativeFrom="paragraph">
            <wp:posOffset>-71752</wp:posOffset>
          </wp:positionV>
          <wp:extent cx="1257300" cy="913130"/>
          <wp:effectExtent l="0" t="0" r="0" b="0"/>
          <wp:wrapNone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7300" cy="913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609E2"/>
    <w:multiLevelType w:val="multilevel"/>
    <w:tmpl w:val="4E86B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15-B-REFERNCIAS-Simplesalinhaesquerda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5ED7"/>
    <w:rsid w:val="00066970"/>
    <w:rsid w:val="00621C7E"/>
    <w:rsid w:val="006811EB"/>
    <w:rsid w:val="008035F1"/>
    <w:rsid w:val="00BA4F1D"/>
    <w:rsid w:val="00F85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ind w:left="170" w:right="17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1C7E"/>
  </w:style>
  <w:style w:type="paragraph" w:styleId="Ttulo1">
    <w:name w:val="heading 1"/>
    <w:basedOn w:val="normal0"/>
    <w:next w:val="normal0"/>
    <w:rsid w:val="00F85ED7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/>
      <w:bCs/>
      <w:position w:val="-1"/>
      <w:lang w:eastAsia="en-US"/>
    </w:rPr>
  </w:style>
  <w:style w:type="paragraph" w:styleId="Ttulo2">
    <w:name w:val="heading 2"/>
    <w:basedOn w:val="normal0"/>
    <w:next w:val="normal0"/>
    <w:rsid w:val="00F85ED7"/>
    <w:pPr>
      <w:keepNext/>
      <w:suppressAutoHyphens/>
      <w:spacing w:line="1" w:lineRule="atLeast"/>
      <w:ind w:leftChars="-1" w:left="0" w:right="0" w:hangingChars="1" w:hanging="1"/>
      <w:textDirection w:val="btLr"/>
      <w:textAlignment w:val="top"/>
      <w:outlineLvl w:val="1"/>
    </w:pPr>
    <w:rPr>
      <w:b/>
      <w:bCs/>
      <w:position w:val="-1"/>
    </w:rPr>
  </w:style>
  <w:style w:type="paragraph" w:styleId="Ttulo3">
    <w:name w:val="heading 3"/>
    <w:basedOn w:val="normal0"/>
    <w:next w:val="normal0"/>
    <w:rsid w:val="00F85ED7"/>
    <w:pPr>
      <w:keepNext/>
      <w:suppressAutoHyphens/>
      <w:spacing w:line="1" w:lineRule="atLeast"/>
      <w:ind w:leftChars="-1" w:left="0" w:right="0" w:hangingChars="1" w:hanging="1"/>
      <w:jc w:val="both"/>
      <w:textDirection w:val="btLr"/>
      <w:textAlignment w:val="top"/>
      <w:outlineLvl w:val="2"/>
    </w:pPr>
    <w:rPr>
      <w:b/>
      <w:bCs/>
      <w:position w:val="-1"/>
    </w:rPr>
  </w:style>
  <w:style w:type="paragraph" w:styleId="Ttulo4">
    <w:name w:val="heading 4"/>
    <w:basedOn w:val="normal1"/>
    <w:next w:val="normal1"/>
    <w:rsid w:val="00F85ED7"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1"/>
    <w:next w:val="normal1"/>
    <w:rsid w:val="00F85ED7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1"/>
    <w:next w:val="normal1"/>
    <w:rsid w:val="00F85ED7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F85ED7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1">
    <w:name w:val="normal"/>
    <w:rsid w:val="00F85ED7"/>
  </w:style>
  <w:style w:type="paragraph" w:styleId="Ttulo">
    <w:name w:val="Title"/>
    <w:basedOn w:val="normal0"/>
    <w:rsid w:val="00F85ED7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/>
      <w:bCs/>
      <w:position w:val="-1"/>
      <w:lang w:eastAsia="en-US"/>
    </w:rPr>
  </w:style>
  <w:style w:type="paragraph" w:customStyle="1" w:styleId="normal0">
    <w:name w:val="normal"/>
    <w:rsid w:val="00F85ED7"/>
  </w:style>
  <w:style w:type="table" w:customStyle="1" w:styleId="TableNormal0">
    <w:name w:val="Table Normal"/>
    <w:rsid w:val="00F85ED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0"/>
    <w:rsid w:val="00F85ED7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Rodap">
    <w:name w:val="footer"/>
    <w:basedOn w:val="normal0"/>
    <w:rsid w:val="00F85ED7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customStyle="1" w:styleId="SemEspaamento1">
    <w:name w:val="Sem Espaçamento1"/>
    <w:rsid w:val="00F85ED7"/>
    <w:pPr>
      <w:suppressAutoHyphens/>
      <w:spacing w:line="1" w:lineRule="atLeast"/>
      <w:ind w:leftChars="-1" w:left="-1" w:right="0" w:hangingChars="1" w:hanging="1"/>
      <w:textDirection w:val="btLr"/>
      <w:textAlignment w:val="top"/>
      <w:outlineLvl w:val="0"/>
    </w:pPr>
    <w:rPr>
      <w:position w:val="-1"/>
    </w:rPr>
  </w:style>
  <w:style w:type="paragraph" w:customStyle="1" w:styleId="msonospacing0">
    <w:name w:val="msonospacing"/>
    <w:rsid w:val="00F85ED7"/>
    <w:pPr>
      <w:suppressAutoHyphens/>
      <w:spacing w:line="1" w:lineRule="atLeast"/>
      <w:ind w:leftChars="-1" w:left="-1" w:right="0" w:hangingChars="1" w:hanging="1"/>
      <w:textDirection w:val="btLr"/>
      <w:textAlignment w:val="top"/>
      <w:outlineLvl w:val="0"/>
    </w:pPr>
    <w:rPr>
      <w:rFonts w:ascii="Calibri" w:hAnsi="Calibri"/>
      <w:position w:val="-1"/>
      <w:sz w:val="22"/>
      <w:szCs w:val="22"/>
    </w:rPr>
  </w:style>
  <w:style w:type="paragraph" w:styleId="Textodebalo">
    <w:name w:val="Balloon Text"/>
    <w:basedOn w:val="normal0"/>
    <w:rsid w:val="00F85ED7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character" w:customStyle="1" w:styleId="TextodebaloChar">
    <w:name w:val="Texto de balão Char"/>
    <w:rsid w:val="00F85ED7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argrafodaLista">
    <w:name w:val="List Paragraph"/>
    <w:basedOn w:val="normal0"/>
    <w:rsid w:val="00F85ED7"/>
    <w:pPr>
      <w:suppressAutoHyphens/>
      <w:spacing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lang w:eastAsia="en-US"/>
    </w:rPr>
  </w:style>
  <w:style w:type="character" w:customStyle="1" w:styleId="Ttulo2Char">
    <w:name w:val="Título 2 Char"/>
    <w:rsid w:val="00F85ED7"/>
    <w:rPr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tulo3Char">
    <w:name w:val="Título 3 Char"/>
    <w:rsid w:val="00F85ED7"/>
    <w:rPr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tulo1Char">
    <w:name w:val="Título 1 Char"/>
    <w:rsid w:val="00F85ED7"/>
    <w:rPr>
      <w:b/>
      <w:bCs/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paragraph" w:styleId="Corpodetexto">
    <w:name w:val="Body Text"/>
    <w:basedOn w:val="normal0"/>
    <w:rsid w:val="00F85ED7"/>
    <w:pPr>
      <w:suppressAutoHyphens/>
      <w:spacing w:line="1" w:lineRule="atLeast"/>
      <w:ind w:leftChars="-1" w:left="0" w:right="0" w:hangingChars="1" w:hanging="1"/>
      <w:jc w:val="both"/>
      <w:textDirection w:val="btLr"/>
      <w:textAlignment w:val="top"/>
      <w:outlineLvl w:val="0"/>
    </w:pPr>
    <w:rPr>
      <w:position w:val="-1"/>
    </w:rPr>
  </w:style>
  <w:style w:type="character" w:customStyle="1" w:styleId="CorpodetextoChar">
    <w:name w:val="Corpo de texto Char"/>
    <w:rsid w:val="00F85ED7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tuloChar">
    <w:name w:val="Título Char"/>
    <w:rsid w:val="00F85ED7"/>
    <w:rPr>
      <w:b/>
      <w:bCs/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paragraph" w:styleId="Recuodecorpodetexto">
    <w:name w:val="Body Text Indent"/>
    <w:basedOn w:val="normal0"/>
    <w:rsid w:val="00F85ED7"/>
    <w:pPr>
      <w:suppressAutoHyphens/>
      <w:spacing w:line="1" w:lineRule="atLeast"/>
      <w:ind w:leftChars="-1" w:left="0" w:right="0" w:hangingChars="1" w:hanging="1"/>
      <w:jc w:val="both"/>
      <w:textDirection w:val="btLr"/>
      <w:textAlignment w:val="top"/>
      <w:outlineLvl w:val="0"/>
    </w:pPr>
    <w:rPr>
      <w:iCs/>
      <w:spacing w:val="4"/>
      <w:position w:val="-1"/>
      <w:lang w:val="af-ZA"/>
    </w:rPr>
  </w:style>
  <w:style w:type="character" w:customStyle="1" w:styleId="RecuodecorpodetextoChar">
    <w:name w:val="Recuo de corpo de texto Char"/>
    <w:rsid w:val="00F85ED7"/>
    <w:rPr>
      <w:iCs/>
      <w:spacing w:val="4"/>
      <w:w w:val="100"/>
      <w:position w:val="-1"/>
      <w:sz w:val="24"/>
      <w:szCs w:val="24"/>
      <w:effect w:val="none"/>
      <w:vertAlign w:val="baseline"/>
      <w:cs w:val="0"/>
      <w:em w:val="none"/>
      <w:lang w:val="af-ZA"/>
    </w:rPr>
  </w:style>
  <w:style w:type="paragraph" w:styleId="Recuodecorpodetexto2">
    <w:name w:val="Body Text Indent 2"/>
    <w:basedOn w:val="normal0"/>
    <w:rsid w:val="00F85ED7"/>
    <w:pPr>
      <w:suppressAutoHyphens/>
      <w:spacing w:line="1" w:lineRule="atLeast"/>
      <w:ind w:leftChars="-1" w:left="0" w:right="0" w:hangingChars="1" w:hanging="1"/>
      <w:jc w:val="both"/>
      <w:textDirection w:val="btLr"/>
      <w:textAlignment w:val="top"/>
      <w:outlineLvl w:val="0"/>
    </w:pPr>
    <w:rPr>
      <w:iCs/>
      <w:spacing w:val="4"/>
      <w:position w:val="-1"/>
      <w:lang w:val="af-ZA"/>
    </w:rPr>
  </w:style>
  <w:style w:type="character" w:customStyle="1" w:styleId="Recuodecorpodetexto2Char">
    <w:name w:val="Recuo de corpo de texto 2 Char"/>
    <w:rsid w:val="00F85ED7"/>
    <w:rPr>
      <w:iCs/>
      <w:spacing w:val="4"/>
      <w:w w:val="100"/>
      <w:position w:val="-1"/>
      <w:sz w:val="24"/>
      <w:szCs w:val="24"/>
      <w:effect w:val="none"/>
      <w:vertAlign w:val="baseline"/>
      <w:cs w:val="0"/>
      <w:em w:val="none"/>
      <w:lang w:val="af-ZA"/>
    </w:rPr>
  </w:style>
  <w:style w:type="paragraph" w:styleId="Corpodetexto2">
    <w:name w:val="Body Text 2"/>
    <w:basedOn w:val="normal0"/>
    <w:rsid w:val="00F85ED7"/>
    <w:pPr>
      <w:suppressAutoHyphens/>
      <w:spacing w:line="1" w:lineRule="atLeast"/>
      <w:ind w:leftChars="-1" w:left="0" w:right="0" w:hangingChars="1" w:hanging="1"/>
      <w:jc w:val="both"/>
      <w:textDirection w:val="btLr"/>
      <w:textAlignment w:val="top"/>
      <w:outlineLvl w:val="0"/>
    </w:pPr>
    <w:rPr>
      <w:b/>
      <w:bCs/>
      <w:spacing w:val="6"/>
      <w:position w:val="-1"/>
      <w:lang w:val="af-ZA"/>
    </w:rPr>
  </w:style>
  <w:style w:type="character" w:customStyle="1" w:styleId="Corpodetexto2Char">
    <w:name w:val="Corpo de texto 2 Char"/>
    <w:rsid w:val="00F85ED7"/>
    <w:rPr>
      <w:b/>
      <w:bCs/>
      <w:spacing w:val="6"/>
      <w:w w:val="100"/>
      <w:position w:val="-1"/>
      <w:sz w:val="24"/>
      <w:szCs w:val="24"/>
      <w:effect w:val="none"/>
      <w:vertAlign w:val="baseline"/>
      <w:cs w:val="0"/>
      <w:em w:val="none"/>
      <w:lang w:val="af-ZA"/>
    </w:rPr>
  </w:style>
  <w:style w:type="paragraph" w:styleId="Recuodecorpodetexto3">
    <w:name w:val="Body Text Indent 3"/>
    <w:basedOn w:val="normal0"/>
    <w:rsid w:val="00F85ED7"/>
    <w:pPr>
      <w:suppressAutoHyphens/>
      <w:spacing w:line="1" w:lineRule="atLeast"/>
      <w:ind w:leftChars="-1" w:left="0" w:right="0" w:hangingChars="1" w:hanging="1"/>
      <w:jc w:val="both"/>
      <w:textDirection w:val="btLr"/>
      <w:textAlignment w:val="top"/>
      <w:outlineLvl w:val="0"/>
    </w:pPr>
    <w:rPr>
      <w:spacing w:val="6"/>
      <w:position w:val="-1"/>
      <w:lang w:val="af-ZA"/>
    </w:rPr>
  </w:style>
  <w:style w:type="character" w:customStyle="1" w:styleId="Recuodecorpodetexto3Char">
    <w:name w:val="Recuo de corpo de texto 3 Char"/>
    <w:rsid w:val="00F85ED7"/>
    <w:rPr>
      <w:spacing w:val="6"/>
      <w:w w:val="100"/>
      <w:position w:val="-1"/>
      <w:sz w:val="24"/>
      <w:szCs w:val="24"/>
      <w:effect w:val="none"/>
      <w:vertAlign w:val="baseline"/>
      <w:cs w:val="0"/>
      <w:em w:val="none"/>
      <w:lang w:val="af-ZA"/>
    </w:rPr>
  </w:style>
  <w:style w:type="paragraph" w:styleId="Data">
    <w:name w:val="Date"/>
    <w:basedOn w:val="normal0"/>
    <w:next w:val="normal0"/>
    <w:rsid w:val="00F85ED7"/>
    <w:pPr>
      <w:suppressAutoHyphens/>
      <w:spacing w:line="1" w:lineRule="atLeast"/>
      <w:ind w:leftChars="-1" w:left="0" w:right="0" w:hangingChars="1" w:hanging="1"/>
      <w:jc w:val="left"/>
      <w:textDirection w:val="btLr"/>
      <w:textAlignment w:val="top"/>
      <w:outlineLvl w:val="0"/>
    </w:pPr>
    <w:rPr>
      <w:position w:val="-1"/>
    </w:rPr>
  </w:style>
  <w:style w:type="character" w:customStyle="1" w:styleId="DataChar">
    <w:name w:val="Data Char"/>
    <w:rsid w:val="00F85ED7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Encerramento">
    <w:name w:val="Closing"/>
    <w:basedOn w:val="normal0"/>
    <w:rsid w:val="00F85ED7"/>
    <w:pPr>
      <w:suppressAutoHyphens/>
      <w:spacing w:line="1" w:lineRule="atLeast"/>
      <w:ind w:leftChars="-1" w:left="0" w:right="0" w:hangingChars="1" w:hanging="1"/>
      <w:jc w:val="left"/>
      <w:textDirection w:val="btLr"/>
      <w:textAlignment w:val="top"/>
      <w:outlineLvl w:val="0"/>
    </w:pPr>
    <w:rPr>
      <w:position w:val="-1"/>
    </w:rPr>
  </w:style>
  <w:style w:type="character" w:customStyle="1" w:styleId="EncerramentoChar">
    <w:name w:val="Encerramento Char"/>
    <w:rsid w:val="00F85ED7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Assinatura">
    <w:name w:val="Signature"/>
    <w:basedOn w:val="normal0"/>
    <w:rsid w:val="00F85ED7"/>
    <w:pPr>
      <w:suppressAutoHyphens/>
      <w:spacing w:line="1" w:lineRule="atLeast"/>
      <w:ind w:leftChars="-1" w:left="0" w:right="0" w:hangingChars="1" w:hanging="1"/>
      <w:jc w:val="left"/>
      <w:textDirection w:val="btLr"/>
      <w:textAlignment w:val="top"/>
      <w:outlineLvl w:val="0"/>
    </w:pPr>
    <w:rPr>
      <w:position w:val="-1"/>
    </w:rPr>
  </w:style>
  <w:style w:type="character" w:customStyle="1" w:styleId="AssinaturaChar">
    <w:name w:val="Assinatura Char"/>
    <w:rsid w:val="00F85ED7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RodapChar">
    <w:name w:val="Rodapé Char"/>
    <w:rsid w:val="00F85ED7"/>
    <w:rPr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character" w:styleId="Nmerodepgina">
    <w:name w:val="page number"/>
    <w:basedOn w:val="Fontepargpadro"/>
    <w:rsid w:val="00F85ED7"/>
    <w:rPr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rsid w:val="00F85ED7"/>
    <w:rPr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table" w:styleId="Tabelacomgrade">
    <w:name w:val="Table Grid"/>
    <w:basedOn w:val="Tabelanormal"/>
    <w:rsid w:val="00F85ED7"/>
    <w:pPr>
      <w:suppressAutoHyphens/>
      <w:spacing w:line="1" w:lineRule="atLeast"/>
      <w:ind w:leftChars="-1" w:left="-1" w:right="0" w:hangingChars="1" w:hanging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ict">
    <w:name w:val="mict"/>
    <w:rsid w:val="00F85ED7"/>
    <w:rPr>
      <w:rFonts w:ascii="Arial" w:hAnsi="Arial" w:cs="Arial"/>
      <w:color w:val="auto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NormalWeb">
    <w:name w:val="Normal (Web)"/>
    <w:basedOn w:val="normal0"/>
    <w:qFormat/>
    <w:rsid w:val="00F85ED7"/>
    <w:pPr>
      <w:suppressAutoHyphens/>
      <w:spacing w:before="100" w:beforeAutospacing="1" w:after="100" w:afterAutospacing="1" w:line="1" w:lineRule="atLeast"/>
      <w:ind w:leftChars="-1" w:left="0" w:right="0" w:hangingChars="1" w:hanging="1"/>
      <w:jc w:val="left"/>
      <w:textDirection w:val="btLr"/>
      <w:textAlignment w:val="top"/>
      <w:outlineLvl w:val="0"/>
    </w:pPr>
    <w:rPr>
      <w:color w:val="000000"/>
      <w:position w:val="-1"/>
    </w:rPr>
  </w:style>
  <w:style w:type="character" w:styleId="Forte">
    <w:name w:val="Strong"/>
    <w:rsid w:val="00F85ED7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Standard">
    <w:name w:val="Standard"/>
    <w:rsid w:val="00F85ED7"/>
    <w:pPr>
      <w:widowControl w:val="0"/>
      <w:autoSpaceDN w:val="0"/>
      <w:spacing w:line="1" w:lineRule="atLeast"/>
      <w:ind w:leftChars="-1" w:left="-1" w:right="0" w:hangingChars="1" w:hanging="1"/>
      <w:textDirection w:val="btLr"/>
      <w:textAlignment w:val="top"/>
      <w:outlineLvl w:val="0"/>
    </w:pPr>
    <w:rPr>
      <w:kern w:val="3"/>
      <w:position w:val="-1"/>
    </w:rPr>
  </w:style>
  <w:style w:type="character" w:styleId="Hyperlink">
    <w:name w:val="Hyperlink"/>
    <w:rsid w:val="00F85ED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Default">
    <w:name w:val="Default"/>
    <w:rsid w:val="00F85ED7"/>
    <w:pPr>
      <w:suppressAutoHyphens/>
      <w:autoSpaceDE w:val="0"/>
      <w:autoSpaceDN w:val="0"/>
      <w:adjustRightInd w:val="0"/>
      <w:spacing w:line="1" w:lineRule="atLeast"/>
      <w:ind w:leftChars="-1" w:left="-1" w:right="0" w:hangingChars="1" w:hanging="1"/>
      <w:textDirection w:val="btLr"/>
      <w:textAlignment w:val="top"/>
      <w:outlineLvl w:val="0"/>
    </w:pPr>
    <w:rPr>
      <w:rFonts w:ascii="Arial" w:eastAsia="Calibri" w:hAnsi="Arial" w:cs="Arial"/>
      <w:color w:val="000000"/>
      <w:position w:val="-1"/>
      <w:lang w:eastAsia="en-US"/>
    </w:rPr>
  </w:style>
  <w:style w:type="paragraph" w:styleId="Subttulo">
    <w:name w:val="Subtitle"/>
    <w:basedOn w:val="normal0"/>
    <w:rsid w:val="00F85ED7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customStyle="1" w:styleId="SubttuloChar">
    <w:name w:val="Subtítulo Char"/>
    <w:rsid w:val="00F85ED7"/>
    <w:rPr>
      <w:rFonts w:ascii="Bookman Old Style" w:hAnsi="Bookman Old Style"/>
      <w:b/>
      <w:i/>
      <w:w w:val="100"/>
      <w:position w:val="-1"/>
      <w:effect w:val="none"/>
      <w:vertAlign w:val="baseline"/>
      <w:cs w:val="0"/>
      <w:em w:val="none"/>
    </w:rPr>
  </w:style>
  <w:style w:type="paragraph" w:customStyle="1" w:styleId="normal2">
    <w:name w:val="normal"/>
    <w:rsid w:val="00F85ED7"/>
    <w:pPr>
      <w:suppressAutoHyphens/>
      <w:spacing w:line="1" w:lineRule="atLeast"/>
      <w:ind w:leftChars="-1" w:left="-1" w:right="0" w:hangingChars="1" w:hanging="1"/>
      <w:textDirection w:val="btLr"/>
      <w:textAlignment w:val="top"/>
      <w:outlineLvl w:val="0"/>
    </w:pPr>
    <w:rPr>
      <w:position w:val="-1"/>
    </w:rPr>
  </w:style>
  <w:style w:type="paragraph" w:customStyle="1" w:styleId="15-B-REFERNCIAS-Simplesalinhaesquerda">
    <w:name w:val="15-B-REFERÊNCIAS-Simples alinha à esquerda"/>
    <w:basedOn w:val="normal0"/>
    <w:rsid w:val="00F85ED7"/>
    <w:pPr>
      <w:numPr>
        <w:ilvl w:val="1"/>
        <w:numId w:val="1"/>
      </w:numPr>
      <w:suppressAutoHyphens/>
      <w:spacing w:before="120" w:line="276" w:lineRule="auto"/>
      <w:ind w:leftChars="-1" w:left="170" w:right="0" w:hangingChars="1" w:hanging="1"/>
      <w:jc w:val="both"/>
      <w:textDirection w:val="btLr"/>
      <w:textAlignment w:val="top"/>
      <w:outlineLvl w:val="2"/>
    </w:pPr>
    <w:rPr>
      <w:bCs/>
      <w:color w:val="000000"/>
      <w:position w:val="-1"/>
      <w:lang w:eastAsia="en-US"/>
    </w:rPr>
  </w:style>
  <w:style w:type="paragraph" w:customStyle="1" w:styleId="WW-Ttulo">
    <w:name w:val="WW-Título"/>
    <w:basedOn w:val="normal0"/>
    <w:next w:val="Subttulo"/>
    <w:rsid w:val="00F85ED7"/>
    <w:pPr>
      <w:spacing w:line="1" w:lineRule="atLeast"/>
      <w:ind w:leftChars="-1" w:left="0" w:right="0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  <w:sz w:val="20"/>
      <w:lang w:eastAsia="ar-SA"/>
    </w:rPr>
  </w:style>
  <w:style w:type="paragraph" w:customStyle="1" w:styleId="Estilo11ptPretoDimensodecaractere83">
    <w:name w:val="Estilo + 11 pt;Preto;Dimensão de caractere: 83%"/>
    <w:basedOn w:val="normal0"/>
    <w:rsid w:val="00F85ED7"/>
    <w:pPr>
      <w:widowControl w:val="0"/>
      <w:suppressAutoHyphens/>
      <w:autoSpaceDE w:val="0"/>
      <w:autoSpaceDN w:val="0"/>
      <w:adjustRightInd w:val="0"/>
      <w:spacing w:line="1" w:lineRule="atLeast"/>
      <w:ind w:leftChars="-1" w:left="5" w:right="0" w:hangingChars="1" w:hanging="1"/>
      <w:textDirection w:val="btLr"/>
      <w:textAlignment w:val="top"/>
      <w:outlineLvl w:val="0"/>
    </w:pPr>
    <w:rPr>
      <w:rFonts w:ascii="Arial" w:hAnsi="Arial" w:cs="Arial"/>
      <w:b/>
      <w:color w:val="000000"/>
      <w:w w:val="83"/>
      <w:position w:val="-1"/>
      <w:sz w:val="22"/>
      <w:szCs w:val="22"/>
    </w:rPr>
  </w:style>
  <w:style w:type="paragraph" w:customStyle="1" w:styleId="Textbody">
    <w:name w:val="Text body"/>
    <w:basedOn w:val="Standard"/>
    <w:rsid w:val="00F85ED7"/>
    <w:pPr>
      <w:widowControl/>
      <w:spacing w:after="140" w:line="276" w:lineRule="auto"/>
      <w:textAlignment w:val="baseline"/>
    </w:pPr>
    <w:rPr>
      <w:rFonts w:ascii="Liberation Serif" w:eastAsia="NSimSun" w:hAnsi="Liberation Serif" w:cs="Arial"/>
      <w:lang w:eastAsia="zh-CN" w:bidi="hi-IN"/>
    </w:rPr>
  </w:style>
  <w:style w:type="paragraph" w:styleId="SemEspaamento">
    <w:name w:val="No Spacing"/>
    <w:rsid w:val="00F85ED7"/>
    <w:pPr>
      <w:suppressAutoHyphens/>
      <w:spacing w:line="1" w:lineRule="atLeast"/>
      <w:ind w:leftChars="-1" w:left="-1" w:right="0" w:hangingChars="1" w:hanging="1"/>
      <w:textDirection w:val="btLr"/>
      <w:textAlignment w:val="top"/>
      <w:outlineLvl w:val="0"/>
    </w:pPr>
    <w:rPr>
      <w:rFonts w:ascii="Calibri" w:hAnsi="Calibri"/>
      <w:position w:val="-1"/>
      <w:sz w:val="22"/>
      <w:szCs w:val="22"/>
    </w:rPr>
  </w:style>
  <w:style w:type="table" w:customStyle="1" w:styleId="Tabelacomgrade2">
    <w:name w:val="Tabela com grade2"/>
    <w:basedOn w:val="Tabelanormal"/>
    <w:next w:val="Tabelacomgrade"/>
    <w:rsid w:val="00F85ED7"/>
    <w:pPr>
      <w:suppressAutoHyphens/>
      <w:spacing w:line="1" w:lineRule="atLeast"/>
      <w:ind w:leftChars="-1" w:left="-1" w:right="0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">
    <w:basedOn w:val="TableNormal0"/>
    <w:rsid w:val="00F85ED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rsid w:val="00F85ED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rsid w:val="00F85ED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rsid w:val="00F85ED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0"/>
    <w:rsid w:val="00F85ED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sid w:val="00F85ED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1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5jATjHMGVhGM00DhWBaII3ijjCg==">CgMxLjAyD2lkLnh4cDB0YWhtM2hvODIOaC5wc3M0eGNqdjhpMzM4AHIhMW5pYUpiQ2d3WlhDT21ZeHBhQ2NlS1F2eV9kbXBQVnUy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574</Words>
  <Characters>3104</Characters>
  <Application>Microsoft Office Word</Application>
  <DocSecurity>0</DocSecurity>
  <Lines>25</Lines>
  <Paragraphs>7</Paragraphs>
  <ScaleCrop>false</ScaleCrop>
  <Company/>
  <LinksUpToDate>false</LinksUpToDate>
  <CharactersWithSpaces>3671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User</dc:creator>
  <cp:lastModifiedBy>Microsoft User</cp:lastModifiedBy>
  <cp:revision>5</cp:revision>
  <cp:lastPrinted>2026-01-20T18:29:00Z</cp:lastPrinted>
  <dcterms:created xsi:type="dcterms:W3CDTF">2025-04-08T14:26:00Z</dcterms:created>
  <dcterms:modified xsi:type="dcterms:W3CDTF">2026-01-20T18:55:00Z</dcterms:modified>
</cp:coreProperties>
</file>